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DA95" w14:textId="77777777" w:rsidR="007C55B2" w:rsidRPr="00601C96" w:rsidRDefault="00326E36" w:rsidP="00326E36">
      <w:pPr>
        <w:jc w:val="center"/>
        <w:rPr>
          <w:b/>
          <w:szCs w:val="24"/>
          <w:u w:val="single"/>
        </w:rPr>
      </w:pPr>
      <w:r w:rsidRPr="00601C96">
        <w:rPr>
          <w:b/>
          <w:szCs w:val="24"/>
          <w:u w:val="single"/>
        </w:rPr>
        <w:t xml:space="preserve">PROFESSIONAL SERVICES </w:t>
      </w:r>
      <w:r w:rsidR="007C55B2" w:rsidRPr="00601C96">
        <w:rPr>
          <w:b/>
          <w:szCs w:val="24"/>
          <w:u w:val="single"/>
        </w:rPr>
        <w:t>AGREEMENT</w:t>
      </w:r>
    </w:p>
    <w:p w14:paraId="1B8762F8" w14:textId="77777777" w:rsidR="007C55B2" w:rsidRPr="00326E36" w:rsidRDefault="007C55B2">
      <w:pPr>
        <w:rPr>
          <w:szCs w:val="24"/>
        </w:rPr>
      </w:pPr>
    </w:p>
    <w:p w14:paraId="33EC7998" w14:textId="77777777" w:rsidR="00B264E1" w:rsidRPr="00326E36" w:rsidRDefault="00B264E1">
      <w:pPr>
        <w:rPr>
          <w:szCs w:val="24"/>
        </w:rPr>
      </w:pPr>
    </w:p>
    <w:p w14:paraId="12018A39" w14:textId="6CF179BB" w:rsidR="007C55B2" w:rsidRPr="00326E36" w:rsidRDefault="007C55B2" w:rsidP="00AC3E79">
      <w:pPr>
        <w:jc w:val="both"/>
        <w:rPr>
          <w:szCs w:val="24"/>
        </w:rPr>
      </w:pPr>
      <w:r w:rsidRPr="00326E36">
        <w:rPr>
          <w:szCs w:val="24"/>
        </w:rPr>
        <w:t>T</w:t>
      </w:r>
      <w:r w:rsidR="00400049" w:rsidRPr="00326E36">
        <w:rPr>
          <w:szCs w:val="24"/>
        </w:rPr>
        <w:t xml:space="preserve">HIS </w:t>
      </w:r>
      <w:r w:rsidR="00326E36">
        <w:rPr>
          <w:szCs w:val="24"/>
        </w:rPr>
        <w:t>PROFESSIONAL SERVICES</w:t>
      </w:r>
      <w:r w:rsidR="00400049" w:rsidRPr="00326E36">
        <w:rPr>
          <w:szCs w:val="24"/>
        </w:rPr>
        <w:t xml:space="preserve"> AGREEMENT</w:t>
      </w:r>
      <w:r w:rsidRPr="00326E36">
        <w:rPr>
          <w:szCs w:val="24"/>
        </w:rPr>
        <w:t xml:space="preserve"> (“Agreement”) made effective the </w:t>
      </w:r>
      <w:permStart w:id="1405434772" w:edGrp="everyone"/>
      <w:r w:rsidRPr="00326E36">
        <w:rPr>
          <w:szCs w:val="24"/>
        </w:rPr>
        <w:t>___</w:t>
      </w:r>
      <w:permEnd w:id="1405434772"/>
      <w:r w:rsidRPr="00326E36">
        <w:rPr>
          <w:szCs w:val="24"/>
        </w:rPr>
        <w:t xml:space="preserve"> day of </w:t>
      </w:r>
      <w:permStart w:id="1434217838" w:edGrp="everyone"/>
      <w:r w:rsidRPr="00326E36">
        <w:rPr>
          <w:szCs w:val="24"/>
        </w:rPr>
        <w:t>_______</w:t>
      </w:r>
      <w:r w:rsidR="00A43A1D">
        <w:rPr>
          <w:szCs w:val="24"/>
        </w:rPr>
        <w:t>_________________________</w:t>
      </w:r>
      <w:permEnd w:id="1434217838"/>
      <w:r w:rsidRPr="00326E36">
        <w:rPr>
          <w:szCs w:val="24"/>
        </w:rPr>
        <w:t>, by and between the Board of County Commissioners</w:t>
      </w:r>
      <w:r w:rsidR="0003075A" w:rsidRPr="00326E36">
        <w:rPr>
          <w:szCs w:val="24"/>
        </w:rPr>
        <w:t xml:space="preserve"> of the County of G</w:t>
      </w:r>
      <w:r w:rsidRPr="00326E36">
        <w:rPr>
          <w:szCs w:val="24"/>
        </w:rPr>
        <w:t xml:space="preserve">unnison, </w:t>
      </w:r>
      <w:r w:rsidR="000037A3" w:rsidRPr="00326E36">
        <w:rPr>
          <w:szCs w:val="24"/>
        </w:rPr>
        <w:t>Colorado, whose</w:t>
      </w:r>
      <w:r w:rsidR="0003075A" w:rsidRPr="00326E36">
        <w:rPr>
          <w:szCs w:val="24"/>
        </w:rPr>
        <w:t xml:space="preserve"> address is </w:t>
      </w:r>
      <w:r w:rsidRPr="00326E36">
        <w:rPr>
          <w:szCs w:val="24"/>
        </w:rPr>
        <w:t>200 East Virginia, Gunnison, C</w:t>
      </w:r>
      <w:r w:rsidR="00F3342D">
        <w:rPr>
          <w:szCs w:val="24"/>
        </w:rPr>
        <w:t>olorado</w:t>
      </w:r>
      <w:r w:rsidRPr="00326E36">
        <w:rPr>
          <w:szCs w:val="24"/>
        </w:rPr>
        <w:t xml:space="preserve"> 81230 (</w:t>
      </w:r>
      <w:r w:rsidR="00400049" w:rsidRPr="00326E36">
        <w:rPr>
          <w:szCs w:val="24"/>
        </w:rPr>
        <w:t xml:space="preserve">herein </w:t>
      </w:r>
      <w:r w:rsidRPr="00326E36">
        <w:rPr>
          <w:szCs w:val="24"/>
        </w:rPr>
        <w:t xml:space="preserve">“Gunnison County”) and </w:t>
      </w:r>
      <w:permStart w:id="1720546294" w:edGrp="everyone"/>
      <w:r w:rsidRPr="00326E36">
        <w:rPr>
          <w:szCs w:val="24"/>
        </w:rPr>
        <w:t>________________</w:t>
      </w:r>
      <w:permEnd w:id="1720546294"/>
      <w:r w:rsidR="0003075A" w:rsidRPr="00326E36">
        <w:rPr>
          <w:szCs w:val="24"/>
        </w:rPr>
        <w:t xml:space="preserve">, whose address is </w:t>
      </w:r>
      <w:permStart w:id="789083288" w:edGrp="everyone"/>
      <w:r w:rsidR="0003075A" w:rsidRPr="00326E36">
        <w:rPr>
          <w:szCs w:val="24"/>
        </w:rPr>
        <w:t>______</w:t>
      </w:r>
      <w:permEnd w:id="789083288"/>
      <w:r w:rsidRPr="00326E36">
        <w:rPr>
          <w:szCs w:val="24"/>
        </w:rPr>
        <w:t>(</w:t>
      </w:r>
      <w:r w:rsidR="00400049" w:rsidRPr="00326E36">
        <w:rPr>
          <w:szCs w:val="24"/>
        </w:rPr>
        <w:t xml:space="preserve">herein </w:t>
      </w:r>
      <w:r w:rsidRPr="00326E36">
        <w:rPr>
          <w:szCs w:val="24"/>
        </w:rPr>
        <w:t>“</w:t>
      </w:r>
      <w:r w:rsidR="00B9295E" w:rsidRPr="00326E36">
        <w:rPr>
          <w:szCs w:val="24"/>
        </w:rPr>
        <w:t>Contractor</w:t>
      </w:r>
      <w:r w:rsidRPr="00326E36">
        <w:rPr>
          <w:szCs w:val="24"/>
        </w:rPr>
        <w:t>”).</w:t>
      </w:r>
    </w:p>
    <w:p w14:paraId="6020638E" w14:textId="77777777" w:rsidR="007C55B2" w:rsidRPr="00326E36" w:rsidRDefault="007C55B2">
      <w:pPr>
        <w:rPr>
          <w:szCs w:val="24"/>
        </w:rPr>
      </w:pPr>
    </w:p>
    <w:p w14:paraId="559816ED" w14:textId="13F79252" w:rsidR="007C55B2" w:rsidRPr="00326E36" w:rsidRDefault="007C55B2">
      <w:pPr>
        <w:tabs>
          <w:tab w:val="center" w:pos="4680"/>
        </w:tabs>
        <w:rPr>
          <w:szCs w:val="24"/>
        </w:rPr>
      </w:pPr>
      <w:r w:rsidRPr="00326E36">
        <w:rPr>
          <w:szCs w:val="24"/>
        </w:rPr>
        <w:tab/>
      </w:r>
      <w:r w:rsidRPr="00326E36">
        <w:rPr>
          <w:szCs w:val="24"/>
          <w:u w:val="single"/>
        </w:rPr>
        <w:t>RECITALS</w:t>
      </w:r>
    </w:p>
    <w:p w14:paraId="46B461DB" w14:textId="77777777" w:rsidR="007C55B2" w:rsidRPr="00326E36" w:rsidRDefault="007C55B2">
      <w:pPr>
        <w:rPr>
          <w:szCs w:val="24"/>
        </w:rPr>
      </w:pPr>
    </w:p>
    <w:p w14:paraId="111AEDA5" w14:textId="77777777" w:rsidR="0060723E" w:rsidRPr="00326E36" w:rsidRDefault="006E4028" w:rsidP="00AC3E79">
      <w:pPr>
        <w:jc w:val="both"/>
        <w:rPr>
          <w:szCs w:val="24"/>
        </w:rPr>
      </w:pPr>
      <w:r w:rsidRPr="00326E36">
        <w:rPr>
          <w:szCs w:val="24"/>
        </w:rPr>
        <w:t xml:space="preserve">The </w:t>
      </w:r>
      <w:r w:rsidR="00B9295E" w:rsidRPr="00326E36">
        <w:rPr>
          <w:szCs w:val="24"/>
        </w:rPr>
        <w:t>Contractor</w:t>
      </w:r>
      <w:r w:rsidRPr="00326E36">
        <w:rPr>
          <w:szCs w:val="24"/>
        </w:rPr>
        <w:t xml:space="preserve"> desires to provide </w:t>
      </w:r>
      <w:r w:rsidR="0060723E" w:rsidRPr="00326E36">
        <w:rPr>
          <w:szCs w:val="24"/>
        </w:rPr>
        <w:t xml:space="preserve">professional services regarding </w:t>
      </w:r>
      <w:permStart w:id="781910373" w:edGrp="everyone"/>
      <w:r w:rsidR="0060723E" w:rsidRPr="00326E36">
        <w:rPr>
          <w:szCs w:val="24"/>
        </w:rPr>
        <w:t>_________________</w:t>
      </w:r>
      <w:r w:rsidR="00A43A1D">
        <w:rPr>
          <w:szCs w:val="24"/>
        </w:rPr>
        <w:t>________</w:t>
      </w:r>
      <w:permEnd w:id="781910373"/>
    </w:p>
    <w:p w14:paraId="511B99AC" w14:textId="77777777" w:rsidR="0060723E" w:rsidRPr="00326E36" w:rsidRDefault="0060723E" w:rsidP="0060723E">
      <w:pPr>
        <w:jc w:val="both"/>
        <w:rPr>
          <w:szCs w:val="24"/>
        </w:rPr>
      </w:pPr>
      <w:r w:rsidRPr="00326E36">
        <w:rPr>
          <w:szCs w:val="24"/>
        </w:rPr>
        <w:t xml:space="preserve">(“Services”).  </w:t>
      </w:r>
    </w:p>
    <w:p w14:paraId="6C3363C9" w14:textId="77777777" w:rsidR="0060723E" w:rsidRPr="00326E36" w:rsidRDefault="0060723E" w:rsidP="00504F74">
      <w:pPr>
        <w:ind w:firstLine="720"/>
        <w:rPr>
          <w:szCs w:val="24"/>
        </w:rPr>
      </w:pPr>
    </w:p>
    <w:p w14:paraId="0A87F7CE" w14:textId="3C554B8C" w:rsidR="007C55B2" w:rsidRPr="00326E36" w:rsidRDefault="006A579F" w:rsidP="00AC3E79">
      <w:pPr>
        <w:jc w:val="both"/>
        <w:rPr>
          <w:szCs w:val="24"/>
        </w:rPr>
      </w:pPr>
      <w:sdt>
        <w:sdtPr>
          <w:rPr>
            <w:rFonts w:ascii="Segoe UI Symbol" w:hAnsi="Segoe UI Symbol" w:cs="Segoe UI Symbol"/>
            <w:szCs w:val="24"/>
          </w:rPr>
          <w:id w:val="2123958587"/>
          <w14:checkbox>
            <w14:checked w14:val="0"/>
            <w14:checkedState w14:val="2612" w14:font="MS Gothic"/>
            <w14:uncheckedState w14:val="2610" w14:font="MS Gothic"/>
          </w14:checkbox>
        </w:sdtPr>
        <w:sdtEndPr/>
        <w:sdtContent>
          <w:r w:rsidR="004D72F6">
            <w:rPr>
              <w:rFonts w:ascii="MS Gothic" w:eastAsia="MS Gothic" w:hAnsi="MS Gothic" w:cs="Segoe UI Symbol" w:hint="eastAsia"/>
              <w:szCs w:val="24"/>
            </w:rPr>
            <w:t>☐</w:t>
          </w:r>
        </w:sdtContent>
      </w:sdt>
      <w:r w:rsidR="00F3342D">
        <w:rPr>
          <w:rFonts w:ascii="Segoe UI Symbol" w:hAnsi="Segoe UI Symbol" w:cs="Segoe UI Symbol"/>
          <w:szCs w:val="24"/>
        </w:rPr>
        <w:t xml:space="preserve">  </w:t>
      </w:r>
      <w:r w:rsidR="00F3342D" w:rsidRPr="00326E36">
        <w:rPr>
          <w:szCs w:val="24"/>
        </w:rPr>
        <w:t xml:space="preserve">  </w:t>
      </w:r>
      <w:r w:rsidR="00F3342D">
        <w:rPr>
          <w:szCs w:val="24"/>
        </w:rPr>
        <w:t>If this box is checked, the Services are</w:t>
      </w:r>
      <w:r w:rsidR="006E4028" w:rsidRPr="00326E36">
        <w:rPr>
          <w:szCs w:val="24"/>
        </w:rPr>
        <w:t xml:space="preserve"> identified in the Scope of Work attached hereto and incorporated herein by reference as Appendix “A</w:t>
      </w:r>
      <w:r w:rsidR="007C55B2" w:rsidRPr="00326E36">
        <w:rPr>
          <w:szCs w:val="24"/>
        </w:rPr>
        <w:t xml:space="preserve"> (“Services”).  </w:t>
      </w:r>
    </w:p>
    <w:p w14:paraId="1D3A4EF6" w14:textId="77777777" w:rsidR="007C55B2" w:rsidRPr="00326E36" w:rsidRDefault="007C55B2">
      <w:pPr>
        <w:rPr>
          <w:szCs w:val="24"/>
        </w:rPr>
      </w:pPr>
    </w:p>
    <w:p w14:paraId="60F404E3" w14:textId="77777777" w:rsidR="00400049" w:rsidRPr="00326E36" w:rsidRDefault="006E4028">
      <w:pPr>
        <w:rPr>
          <w:szCs w:val="24"/>
        </w:rPr>
      </w:pPr>
      <w:r w:rsidRPr="00326E36">
        <w:rPr>
          <w:szCs w:val="24"/>
        </w:rPr>
        <w:t xml:space="preserve">Gunnison County desires to engage </w:t>
      </w:r>
      <w:r w:rsidR="00B9295E" w:rsidRPr="00326E36">
        <w:rPr>
          <w:szCs w:val="24"/>
        </w:rPr>
        <w:t>Contractor</w:t>
      </w:r>
      <w:r w:rsidRPr="00326E36">
        <w:rPr>
          <w:szCs w:val="24"/>
        </w:rPr>
        <w:t xml:space="preserve"> to provide Services according to this Agreement. </w:t>
      </w:r>
    </w:p>
    <w:p w14:paraId="0C6C6A49" w14:textId="77777777" w:rsidR="00400049" w:rsidRPr="00326E36" w:rsidRDefault="00400049">
      <w:pPr>
        <w:rPr>
          <w:szCs w:val="24"/>
        </w:rPr>
      </w:pPr>
    </w:p>
    <w:p w14:paraId="363622A0" w14:textId="77777777" w:rsidR="00400049" w:rsidRPr="00326E36" w:rsidRDefault="00400049">
      <w:pPr>
        <w:rPr>
          <w:szCs w:val="24"/>
        </w:rPr>
      </w:pPr>
    </w:p>
    <w:p w14:paraId="55DB1F21" w14:textId="77777777" w:rsidR="007C55B2" w:rsidRPr="00326E36" w:rsidRDefault="007C55B2">
      <w:pPr>
        <w:tabs>
          <w:tab w:val="center" w:pos="4680"/>
        </w:tabs>
        <w:rPr>
          <w:szCs w:val="24"/>
        </w:rPr>
      </w:pPr>
      <w:r w:rsidRPr="00326E36">
        <w:rPr>
          <w:szCs w:val="24"/>
        </w:rPr>
        <w:tab/>
      </w:r>
      <w:r w:rsidRPr="00326E36">
        <w:rPr>
          <w:szCs w:val="24"/>
          <w:u w:val="single"/>
        </w:rPr>
        <w:t>AGREEMENT</w:t>
      </w:r>
    </w:p>
    <w:p w14:paraId="52460802" w14:textId="77777777" w:rsidR="007C55B2" w:rsidRPr="00326E36" w:rsidRDefault="007C55B2">
      <w:pPr>
        <w:rPr>
          <w:szCs w:val="24"/>
        </w:rPr>
      </w:pPr>
    </w:p>
    <w:p w14:paraId="63AE1874" w14:textId="77777777" w:rsidR="007C55B2" w:rsidRPr="00326E36" w:rsidRDefault="007C55B2" w:rsidP="00AC3E79">
      <w:pPr>
        <w:jc w:val="both"/>
        <w:rPr>
          <w:szCs w:val="24"/>
        </w:rPr>
      </w:pPr>
      <w:smartTag w:uri="urn:schemas-microsoft-com:office:smarttags" w:element="stockticker">
        <w:r w:rsidRPr="00326E36">
          <w:rPr>
            <w:szCs w:val="24"/>
          </w:rPr>
          <w:t>NOW</w:t>
        </w:r>
      </w:smartTag>
      <w:r w:rsidRPr="00326E36">
        <w:rPr>
          <w:szCs w:val="24"/>
        </w:rPr>
        <w:t xml:space="preserve"> THEREFORE, in consideration of the Recitals and the mutual covenants and obligations hereinafter set forth, the parties agree as follows:</w:t>
      </w:r>
    </w:p>
    <w:p w14:paraId="28ED1147" w14:textId="77777777" w:rsidR="007C55B2" w:rsidRPr="00326E36" w:rsidRDefault="007C55B2" w:rsidP="00AC3E79">
      <w:pPr>
        <w:jc w:val="both"/>
        <w:rPr>
          <w:szCs w:val="24"/>
        </w:rPr>
      </w:pPr>
    </w:p>
    <w:p w14:paraId="29BCA34A" w14:textId="77777777" w:rsidR="007C55B2" w:rsidRPr="00326E36" w:rsidRDefault="007C55B2" w:rsidP="00B264E1">
      <w:pPr>
        <w:pStyle w:val="ListParagraph"/>
        <w:numPr>
          <w:ilvl w:val="0"/>
          <w:numId w:val="4"/>
        </w:numPr>
        <w:jc w:val="both"/>
        <w:rPr>
          <w:szCs w:val="24"/>
        </w:rPr>
      </w:pPr>
      <w:r w:rsidRPr="00326E36">
        <w:rPr>
          <w:szCs w:val="24"/>
          <w:u w:val="single"/>
        </w:rPr>
        <w:t>SERVICES.</w:t>
      </w:r>
    </w:p>
    <w:p w14:paraId="44D12733" w14:textId="77777777" w:rsidR="007C55B2" w:rsidRPr="00326E36" w:rsidRDefault="007C55B2" w:rsidP="00AC3E79">
      <w:pPr>
        <w:jc w:val="both"/>
        <w:rPr>
          <w:szCs w:val="24"/>
        </w:rPr>
      </w:pPr>
    </w:p>
    <w:p w14:paraId="26D996C9" w14:textId="77777777" w:rsidR="007C55B2" w:rsidRPr="00326E36" w:rsidRDefault="00B9295E" w:rsidP="00B264E1">
      <w:pPr>
        <w:ind w:firstLine="360"/>
        <w:jc w:val="both"/>
        <w:rPr>
          <w:szCs w:val="24"/>
        </w:rPr>
      </w:pPr>
      <w:r w:rsidRPr="00326E36">
        <w:rPr>
          <w:szCs w:val="24"/>
        </w:rPr>
        <w:t>Contractor</w:t>
      </w:r>
      <w:r w:rsidR="007C55B2" w:rsidRPr="00326E36">
        <w:rPr>
          <w:szCs w:val="24"/>
        </w:rPr>
        <w:t xml:space="preserve"> shall furnish all materials, labor, supervision, supplies and equipment to commence, diligently pursue, and complete the </w:t>
      </w:r>
      <w:r w:rsidR="00AF5DBA" w:rsidRPr="00326E36">
        <w:rPr>
          <w:szCs w:val="24"/>
        </w:rPr>
        <w:t>S</w:t>
      </w:r>
      <w:r w:rsidR="007C55B2" w:rsidRPr="00326E36">
        <w:rPr>
          <w:szCs w:val="24"/>
        </w:rPr>
        <w:t>ervices</w:t>
      </w:r>
      <w:r w:rsidR="006E4028" w:rsidRPr="00326E36">
        <w:rPr>
          <w:szCs w:val="24"/>
        </w:rPr>
        <w:t xml:space="preserve">. </w:t>
      </w:r>
      <w:r w:rsidR="00326E36">
        <w:rPr>
          <w:szCs w:val="24"/>
        </w:rPr>
        <w:t xml:space="preserve"> </w:t>
      </w:r>
      <w:r w:rsidR="007C55B2" w:rsidRPr="00326E36">
        <w:rPr>
          <w:szCs w:val="24"/>
        </w:rPr>
        <w:t xml:space="preserve">All Services shall be performed in a timely manner and in accordance with generally accepted standards for </w:t>
      </w:r>
      <w:r w:rsidRPr="00326E36">
        <w:rPr>
          <w:szCs w:val="24"/>
        </w:rPr>
        <w:t>Contractor</w:t>
      </w:r>
      <w:r w:rsidR="007C55B2" w:rsidRPr="00326E36">
        <w:rPr>
          <w:szCs w:val="24"/>
        </w:rPr>
        <w:t xml:space="preserve">’s profession and all applicable federal, state and local </w:t>
      </w:r>
      <w:r w:rsidR="007B11F5" w:rsidRPr="00326E36">
        <w:rPr>
          <w:szCs w:val="24"/>
        </w:rPr>
        <w:t>laws and</w:t>
      </w:r>
      <w:r w:rsidR="007C55B2" w:rsidRPr="00326E36">
        <w:rPr>
          <w:szCs w:val="24"/>
        </w:rPr>
        <w:t xml:space="preserve"> regulations affecting the Services or the</w:t>
      </w:r>
      <w:r w:rsidR="00326E36">
        <w:rPr>
          <w:szCs w:val="24"/>
        </w:rPr>
        <w:t>ir</w:t>
      </w:r>
      <w:r w:rsidR="007C55B2" w:rsidRPr="00326E36">
        <w:rPr>
          <w:szCs w:val="24"/>
        </w:rPr>
        <w:t xml:space="preserve"> subject matter. </w:t>
      </w:r>
      <w:r w:rsidRPr="00326E36">
        <w:rPr>
          <w:szCs w:val="24"/>
        </w:rPr>
        <w:t>Contractor</w:t>
      </w:r>
      <w:r w:rsidR="007C55B2" w:rsidRPr="00326E36">
        <w:rPr>
          <w:szCs w:val="24"/>
        </w:rPr>
        <w:t xml:space="preserve"> acknowledges that this is a non-exclusive Agreement, and </w:t>
      </w:r>
      <w:r w:rsidR="00B47CD3" w:rsidRPr="00326E36">
        <w:rPr>
          <w:szCs w:val="24"/>
        </w:rPr>
        <w:t>Gunnison County</w:t>
      </w:r>
      <w:r w:rsidR="007C55B2" w:rsidRPr="00326E36">
        <w:rPr>
          <w:szCs w:val="24"/>
        </w:rPr>
        <w:t xml:space="preserve"> may contract with additional or other providers able to furnish the same or similar services as it deems appropriate to do so.</w:t>
      </w:r>
    </w:p>
    <w:p w14:paraId="047A6CE6" w14:textId="77777777" w:rsidR="007C55B2" w:rsidRPr="00326E36" w:rsidRDefault="007C55B2" w:rsidP="00AC3E79">
      <w:pPr>
        <w:jc w:val="both"/>
        <w:rPr>
          <w:szCs w:val="24"/>
        </w:rPr>
      </w:pPr>
    </w:p>
    <w:p w14:paraId="67B058CB" w14:textId="77777777" w:rsidR="006E4028" w:rsidRPr="00326E36" w:rsidRDefault="006E4028" w:rsidP="00B264E1">
      <w:pPr>
        <w:pStyle w:val="ListParagraph"/>
        <w:numPr>
          <w:ilvl w:val="0"/>
          <w:numId w:val="4"/>
        </w:numPr>
        <w:jc w:val="both"/>
        <w:rPr>
          <w:szCs w:val="24"/>
        </w:rPr>
      </w:pPr>
      <w:r w:rsidRPr="00326E36">
        <w:rPr>
          <w:szCs w:val="24"/>
          <w:u w:val="single"/>
        </w:rPr>
        <w:t>TERM.</w:t>
      </w:r>
    </w:p>
    <w:p w14:paraId="734B4826" w14:textId="77777777" w:rsidR="006E4028" w:rsidRPr="00326E36" w:rsidRDefault="006E4028" w:rsidP="006E4028">
      <w:pPr>
        <w:jc w:val="both"/>
        <w:rPr>
          <w:szCs w:val="24"/>
        </w:rPr>
      </w:pPr>
    </w:p>
    <w:p w14:paraId="2A1BC2EE" w14:textId="77777777" w:rsidR="006E4028" w:rsidRPr="00326E36" w:rsidRDefault="006E4028" w:rsidP="00B264E1">
      <w:pPr>
        <w:ind w:firstLine="360"/>
        <w:jc w:val="both"/>
        <w:rPr>
          <w:szCs w:val="24"/>
        </w:rPr>
      </w:pPr>
      <w:r w:rsidRPr="00326E36">
        <w:rPr>
          <w:szCs w:val="24"/>
        </w:rPr>
        <w:t xml:space="preserve">The term of this Agreement shall commence on the date first set forth above and shall terminate on </w:t>
      </w:r>
      <w:permStart w:id="59388874" w:edGrp="everyone"/>
      <w:r w:rsidRPr="00326E36">
        <w:rPr>
          <w:szCs w:val="24"/>
        </w:rPr>
        <w:t>_____________</w:t>
      </w:r>
      <w:permEnd w:id="59388874"/>
      <w:r w:rsidRPr="00326E36">
        <w:rPr>
          <w:szCs w:val="24"/>
        </w:rPr>
        <w:t>, unless sooner terminated or replaced as provided herein.</w:t>
      </w:r>
    </w:p>
    <w:p w14:paraId="0611F84F" w14:textId="77777777" w:rsidR="006E4028" w:rsidRPr="00326E36" w:rsidRDefault="006E4028" w:rsidP="00AC3E79">
      <w:pPr>
        <w:jc w:val="both"/>
        <w:rPr>
          <w:szCs w:val="24"/>
        </w:rPr>
      </w:pPr>
    </w:p>
    <w:p w14:paraId="7A6FABFD" w14:textId="77777777" w:rsidR="00EB7A78" w:rsidRPr="00326E36" w:rsidRDefault="00EB7A78" w:rsidP="00B264E1">
      <w:pPr>
        <w:pStyle w:val="ListParagraph"/>
        <w:numPr>
          <w:ilvl w:val="0"/>
          <w:numId w:val="4"/>
        </w:numPr>
        <w:jc w:val="both"/>
        <w:rPr>
          <w:szCs w:val="24"/>
          <w:u w:val="single"/>
        </w:rPr>
      </w:pPr>
      <w:r w:rsidRPr="00326E36">
        <w:rPr>
          <w:szCs w:val="24"/>
          <w:u w:val="single"/>
        </w:rPr>
        <w:t>STRATEGIC RESULT.</w:t>
      </w:r>
    </w:p>
    <w:p w14:paraId="2925F914" w14:textId="77777777" w:rsidR="00EB7A78" w:rsidRPr="00326E36" w:rsidRDefault="00EB7A78" w:rsidP="00EB7A78">
      <w:pPr>
        <w:jc w:val="both"/>
        <w:rPr>
          <w:szCs w:val="24"/>
        </w:rPr>
      </w:pPr>
    </w:p>
    <w:p w14:paraId="30D14AF5" w14:textId="2F4006BD" w:rsidR="00EB7A78" w:rsidRPr="00326E36" w:rsidRDefault="006A579F" w:rsidP="00B264E1">
      <w:pPr>
        <w:pStyle w:val="Default"/>
        <w:ind w:firstLine="360"/>
        <w:jc w:val="both"/>
        <w:rPr>
          <w:rFonts w:ascii="Times New Roman" w:hAnsi="Times New Roman" w:cs="Times New Roman"/>
        </w:rPr>
      </w:pPr>
      <w:sdt>
        <w:sdtPr>
          <w:rPr>
            <w:rFonts w:ascii="Segoe UI Symbol" w:hAnsi="Segoe UI Symbol" w:cs="Segoe UI Symbol"/>
          </w:rPr>
          <w:id w:val="1474643872"/>
          <w14:checkbox>
            <w14:checked w14:val="0"/>
            <w14:checkedState w14:val="2612" w14:font="MS Gothic"/>
            <w14:uncheckedState w14:val="2610" w14:font="MS Gothic"/>
          </w14:checkbox>
        </w:sdtPr>
        <w:sdtEndPr/>
        <w:sdtContent>
          <w:r w:rsidR="004D72F6">
            <w:rPr>
              <w:rFonts w:ascii="MS Gothic" w:eastAsia="MS Gothic" w:hAnsi="MS Gothic" w:cs="Segoe UI Symbol" w:hint="eastAsia"/>
            </w:rPr>
            <w:t>☐</w:t>
          </w:r>
        </w:sdtContent>
      </w:sdt>
      <w:r w:rsidR="00F3342D" w:rsidRPr="00F3342D">
        <w:rPr>
          <w:rFonts w:ascii="Times New Roman" w:hAnsi="Times New Roman" w:cs="Times New Roman"/>
        </w:rPr>
        <w:t xml:space="preserve">  If this box is checked, </w:t>
      </w:r>
      <w:r w:rsidR="00F3342D">
        <w:rPr>
          <w:rFonts w:ascii="Times New Roman" w:hAnsi="Times New Roman" w:cs="Times New Roman"/>
        </w:rPr>
        <w:t>e</w:t>
      </w:r>
      <w:r w:rsidR="00EB7A78" w:rsidRPr="00326E36">
        <w:rPr>
          <w:rFonts w:ascii="Times New Roman" w:hAnsi="Times New Roman" w:cs="Times New Roman"/>
        </w:rPr>
        <w:t xml:space="preserve">xecution of this Agreement will assist the County with its </w:t>
      </w:r>
      <w:permStart w:id="581723059" w:edGrp="everyone"/>
      <w:r w:rsidR="00F3342D">
        <w:rPr>
          <w:rFonts w:ascii="Times New Roman" w:hAnsi="Times New Roman" w:cs="Times New Roman"/>
        </w:rPr>
        <w:t>_________________________</w:t>
      </w:r>
      <w:r w:rsidR="00C94742">
        <w:rPr>
          <w:rFonts w:ascii="Times New Roman" w:hAnsi="Times New Roman" w:cs="Times New Roman"/>
        </w:rPr>
        <w:t>__</w:t>
      </w:r>
      <w:r w:rsidR="00EB7A78" w:rsidRPr="00326E36">
        <w:rPr>
          <w:rFonts w:ascii="Times New Roman" w:hAnsi="Times New Roman" w:cs="Times New Roman"/>
        </w:rPr>
        <w:t>______</w:t>
      </w:r>
      <w:permEnd w:id="581723059"/>
      <w:r w:rsidR="00EB7A78" w:rsidRPr="00326E36">
        <w:rPr>
          <w:rFonts w:ascii="Times New Roman" w:hAnsi="Times New Roman" w:cs="Times New Roman"/>
        </w:rPr>
        <w:t xml:space="preserve"> strategy, as outlined in the Gunnison County Strategic Plan.  </w:t>
      </w:r>
    </w:p>
    <w:p w14:paraId="683578E9" w14:textId="77777777" w:rsidR="00EB7A78" w:rsidRPr="00326E36" w:rsidRDefault="00EB7A78" w:rsidP="00EB7A78">
      <w:pPr>
        <w:pStyle w:val="Default"/>
        <w:jc w:val="both"/>
        <w:rPr>
          <w:rFonts w:ascii="Times New Roman" w:hAnsi="Times New Roman" w:cs="Times New Roman"/>
        </w:rPr>
      </w:pPr>
    </w:p>
    <w:p w14:paraId="407EAC2B" w14:textId="22718D10" w:rsidR="00C94742" w:rsidRPr="00C94742" w:rsidRDefault="007C55B2" w:rsidP="00C94742">
      <w:pPr>
        <w:pStyle w:val="ListParagraph"/>
        <w:numPr>
          <w:ilvl w:val="0"/>
          <w:numId w:val="4"/>
        </w:numPr>
        <w:jc w:val="both"/>
        <w:rPr>
          <w:szCs w:val="24"/>
        </w:rPr>
      </w:pPr>
      <w:r w:rsidRPr="00326E36">
        <w:rPr>
          <w:szCs w:val="24"/>
          <w:u w:val="single"/>
        </w:rPr>
        <w:t>COMPENSATION, BONUS AND EXPENSES.</w:t>
      </w:r>
    </w:p>
    <w:p w14:paraId="6904B19C" w14:textId="77777777" w:rsidR="007C55B2" w:rsidRPr="00326E36" w:rsidRDefault="007C55B2" w:rsidP="00AC3E79">
      <w:pPr>
        <w:jc w:val="both"/>
        <w:rPr>
          <w:szCs w:val="24"/>
        </w:rPr>
      </w:pPr>
    </w:p>
    <w:p w14:paraId="2B3CDC4E" w14:textId="4D973C2D" w:rsidR="00C94742" w:rsidRPr="00326E36" w:rsidRDefault="00C94742" w:rsidP="00B264E1">
      <w:pPr>
        <w:ind w:firstLine="360"/>
        <w:jc w:val="both"/>
        <w:rPr>
          <w:szCs w:val="24"/>
        </w:rPr>
      </w:pPr>
      <w:r>
        <w:rPr>
          <w:szCs w:val="24"/>
        </w:rPr>
        <w:t xml:space="preserve">In Consideration and exchange for Contractor’s performance of the Services, during the Term, Gunnison County shall </w:t>
      </w:r>
      <w:r w:rsidRPr="00326E36">
        <w:rPr>
          <w:szCs w:val="24"/>
        </w:rPr>
        <w:t xml:space="preserve">pay Contractor fees as more specifically not to exceed </w:t>
      </w:r>
      <w:permStart w:id="2133090870" w:edGrp="everyone"/>
      <w:r w:rsidRPr="00326E36">
        <w:rPr>
          <w:szCs w:val="24"/>
        </w:rPr>
        <w:t>___________________</w:t>
      </w:r>
      <w:permEnd w:id="2133090870"/>
      <w:r w:rsidRPr="00326E36">
        <w:rPr>
          <w:szCs w:val="24"/>
        </w:rPr>
        <w:t>and No/100 U. S. Dollars ($</w:t>
      </w:r>
      <w:permStart w:id="1137336814" w:edGrp="everyone"/>
      <w:r w:rsidRPr="00326E36">
        <w:rPr>
          <w:szCs w:val="24"/>
        </w:rPr>
        <w:t>______________</w:t>
      </w:r>
      <w:permEnd w:id="1137336814"/>
      <w:r w:rsidRPr="00326E36">
        <w:rPr>
          <w:szCs w:val="24"/>
        </w:rPr>
        <w:t>).  Payment shall be made by Gunnison County to Contractor within 45 days of receipt of an invoice.</w:t>
      </w:r>
    </w:p>
    <w:p w14:paraId="55101DEE" w14:textId="77777777" w:rsidR="00057CA9" w:rsidRPr="00326E36" w:rsidRDefault="00057CA9" w:rsidP="00AC3E79">
      <w:pPr>
        <w:jc w:val="both"/>
        <w:rPr>
          <w:szCs w:val="24"/>
        </w:rPr>
      </w:pPr>
    </w:p>
    <w:p w14:paraId="66591265" w14:textId="77777777" w:rsidR="007C55B2" w:rsidRPr="00326E36" w:rsidRDefault="007C55B2" w:rsidP="00B264E1">
      <w:pPr>
        <w:ind w:firstLine="360"/>
        <w:jc w:val="both"/>
        <w:rPr>
          <w:szCs w:val="24"/>
        </w:rPr>
      </w:pPr>
      <w:r w:rsidRPr="00326E36">
        <w:rPr>
          <w:szCs w:val="24"/>
        </w:rPr>
        <w:t xml:space="preserve">The Compensation shall compensate </w:t>
      </w:r>
      <w:r w:rsidR="00B9295E" w:rsidRPr="00326E36">
        <w:rPr>
          <w:szCs w:val="24"/>
        </w:rPr>
        <w:t>Contractor</w:t>
      </w:r>
      <w:r w:rsidRPr="00326E36">
        <w:rPr>
          <w:szCs w:val="24"/>
        </w:rPr>
        <w:t xml:space="preserve"> for all charges, expenses, overhead, payroll costs, employee benefits, insurance subsistence, and profits, except as specifically set forth </w:t>
      </w:r>
      <w:r w:rsidR="00326E36">
        <w:rPr>
          <w:szCs w:val="24"/>
        </w:rPr>
        <w:t>in this Agreement</w:t>
      </w:r>
      <w:r w:rsidRPr="00326E36">
        <w:rPr>
          <w:szCs w:val="24"/>
        </w:rPr>
        <w:t xml:space="preserve">. </w:t>
      </w:r>
    </w:p>
    <w:p w14:paraId="02238BDB" w14:textId="77777777" w:rsidR="00E245EE" w:rsidRPr="00326E36" w:rsidRDefault="00E245EE" w:rsidP="00AC3E79">
      <w:pPr>
        <w:jc w:val="both"/>
        <w:rPr>
          <w:szCs w:val="24"/>
        </w:rPr>
      </w:pPr>
    </w:p>
    <w:bookmarkStart w:id="0" w:name="_Hlk219987100"/>
    <w:p w14:paraId="28B8F7E6" w14:textId="4F3BE526" w:rsidR="00166493" w:rsidRPr="00326E36" w:rsidRDefault="006A579F" w:rsidP="004D72F6">
      <w:pPr>
        <w:jc w:val="both"/>
        <w:rPr>
          <w:szCs w:val="24"/>
        </w:rPr>
      </w:pPr>
      <w:sdt>
        <w:sdtPr>
          <w:rPr>
            <w:rFonts w:ascii="Segoe UI Symbol" w:hAnsi="Segoe UI Symbol" w:cs="Segoe UI Symbol"/>
            <w:szCs w:val="24"/>
          </w:rPr>
          <w:id w:val="-1264449481"/>
          <w14:checkbox>
            <w14:checked w14:val="0"/>
            <w14:checkedState w14:val="2612" w14:font="MS Gothic"/>
            <w14:uncheckedState w14:val="2610" w14:font="MS Gothic"/>
          </w14:checkbox>
        </w:sdtPr>
        <w:sdtEndPr/>
        <w:sdtContent>
          <w:r w:rsidR="004D72F6">
            <w:rPr>
              <w:rFonts w:ascii="MS Gothic" w:eastAsia="MS Gothic" w:hAnsi="MS Gothic" w:cs="Segoe UI Symbol" w:hint="eastAsia"/>
              <w:szCs w:val="24"/>
            </w:rPr>
            <w:t>☐</w:t>
          </w:r>
        </w:sdtContent>
      </w:sdt>
      <w:r w:rsidR="00E14024">
        <w:rPr>
          <w:rFonts w:ascii="Segoe UI Symbol" w:hAnsi="Segoe UI Symbol" w:cs="Segoe UI Symbol"/>
          <w:szCs w:val="24"/>
        </w:rPr>
        <w:t xml:space="preserve">  </w:t>
      </w:r>
      <w:r w:rsidR="00166493" w:rsidRPr="00326E36">
        <w:rPr>
          <w:szCs w:val="24"/>
        </w:rPr>
        <w:t xml:space="preserve">  </w:t>
      </w:r>
      <w:r w:rsidR="00E14024">
        <w:rPr>
          <w:szCs w:val="24"/>
        </w:rPr>
        <w:t xml:space="preserve">If this box is checked, the term of this </w:t>
      </w:r>
      <w:bookmarkEnd w:id="0"/>
      <w:r w:rsidR="00E14024">
        <w:rPr>
          <w:szCs w:val="24"/>
        </w:rPr>
        <w:t>Agreement is for more than one (1) year.</w:t>
      </w:r>
      <w:r w:rsidR="004D72F6">
        <w:rPr>
          <w:szCs w:val="24"/>
        </w:rPr>
        <w:t xml:space="preserve"> </w:t>
      </w:r>
      <w:r w:rsidR="00E14024">
        <w:rPr>
          <w:szCs w:val="24"/>
        </w:rPr>
        <w:t>Accordingly, t</w:t>
      </w:r>
      <w:r w:rsidR="00166493" w:rsidRPr="00326E36">
        <w:rPr>
          <w:szCs w:val="24"/>
        </w:rPr>
        <w:t>his Agreement is subject to Gunnison County making an annual budget appropriation in an amount sufficient to fund this Agreement.  If Gunnison County fails or refuses to make such an appropriation, Gunnison County reserves the right to terminate this Agreement pursuant to</w:t>
      </w:r>
      <w:r w:rsidR="008C5128">
        <w:rPr>
          <w:szCs w:val="24"/>
        </w:rPr>
        <w:t xml:space="preserve"> the Termination</w:t>
      </w:r>
      <w:r w:rsidR="00166493" w:rsidRPr="00326E36">
        <w:rPr>
          <w:szCs w:val="24"/>
        </w:rPr>
        <w:t xml:space="preserve"> paragraph of this Agreement. </w:t>
      </w:r>
    </w:p>
    <w:p w14:paraId="5B0AF3E5" w14:textId="77777777" w:rsidR="00166493" w:rsidRPr="00326E36" w:rsidRDefault="00166493" w:rsidP="00166493">
      <w:pPr>
        <w:rPr>
          <w:szCs w:val="24"/>
        </w:rPr>
      </w:pPr>
    </w:p>
    <w:p w14:paraId="4E3B71A8" w14:textId="77777777" w:rsidR="007C55B2" w:rsidRPr="00326E36" w:rsidRDefault="007C55B2" w:rsidP="00B264E1">
      <w:pPr>
        <w:pStyle w:val="ListParagraph"/>
        <w:numPr>
          <w:ilvl w:val="0"/>
          <w:numId w:val="4"/>
        </w:numPr>
        <w:jc w:val="both"/>
        <w:rPr>
          <w:szCs w:val="24"/>
          <w:u w:val="single"/>
        </w:rPr>
      </w:pPr>
      <w:r w:rsidRPr="00326E36">
        <w:rPr>
          <w:szCs w:val="24"/>
          <w:u w:val="single"/>
        </w:rPr>
        <w:t>INSURANCE.</w:t>
      </w:r>
    </w:p>
    <w:p w14:paraId="59840F39" w14:textId="77777777" w:rsidR="007C55B2" w:rsidRPr="00326E36" w:rsidRDefault="007C55B2" w:rsidP="00AC3E79">
      <w:pPr>
        <w:jc w:val="both"/>
        <w:rPr>
          <w:szCs w:val="24"/>
        </w:rPr>
      </w:pPr>
    </w:p>
    <w:p w14:paraId="3A48EBB4" w14:textId="77777777" w:rsidR="000E4AEE" w:rsidRPr="00326E36" w:rsidRDefault="00B9295E" w:rsidP="000F06CA">
      <w:pPr>
        <w:ind w:firstLine="360"/>
        <w:jc w:val="both"/>
        <w:rPr>
          <w:szCs w:val="24"/>
        </w:rPr>
      </w:pPr>
      <w:r w:rsidRPr="00326E36">
        <w:rPr>
          <w:szCs w:val="24"/>
        </w:rPr>
        <w:t>Contractor</w:t>
      </w:r>
      <w:r w:rsidR="007C55B2" w:rsidRPr="00326E36">
        <w:rPr>
          <w:szCs w:val="24"/>
        </w:rPr>
        <w:t xml:space="preserve"> agrees that at all times during the Term of this Agreement</w:t>
      </w:r>
      <w:r w:rsidR="008C5128">
        <w:rPr>
          <w:szCs w:val="24"/>
        </w:rPr>
        <w:t xml:space="preserve">, and for </w:t>
      </w:r>
      <w:r w:rsidR="000F06CA">
        <w:rPr>
          <w:szCs w:val="24"/>
        </w:rPr>
        <w:t>three</w:t>
      </w:r>
      <w:r w:rsidR="008C5128">
        <w:rPr>
          <w:szCs w:val="24"/>
        </w:rPr>
        <w:t xml:space="preserve"> (</w:t>
      </w:r>
      <w:r w:rsidR="000F06CA">
        <w:rPr>
          <w:szCs w:val="24"/>
        </w:rPr>
        <w:t>3</w:t>
      </w:r>
      <w:r w:rsidR="008C5128">
        <w:rPr>
          <w:szCs w:val="24"/>
        </w:rPr>
        <w:t>) years after the date the Term of this Agreement expires or the date this Agreement is terminated</w:t>
      </w:r>
      <w:r w:rsidR="000F06CA">
        <w:rPr>
          <w:szCs w:val="24"/>
        </w:rPr>
        <w:t>, or any applicable warranty period</w:t>
      </w:r>
      <w:r w:rsidR="008C5128">
        <w:rPr>
          <w:szCs w:val="24"/>
        </w:rPr>
        <w:t>,</w:t>
      </w:r>
      <w:r w:rsidR="007C55B2" w:rsidRPr="00326E36">
        <w:rPr>
          <w:szCs w:val="24"/>
        </w:rPr>
        <w:t xml:space="preserve"> </w:t>
      </w:r>
      <w:r w:rsidRPr="00326E36">
        <w:rPr>
          <w:szCs w:val="24"/>
        </w:rPr>
        <w:t>Contractor</w:t>
      </w:r>
      <w:r w:rsidR="007C55B2" w:rsidRPr="00326E36">
        <w:rPr>
          <w:szCs w:val="24"/>
        </w:rPr>
        <w:t xml:space="preserve"> shall maintain, in full force and effect and at its sole cost and expense, the following insurance policies.  Within thirty (30) days of the execution of this Agreement, </w:t>
      </w:r>
      <w:r w:rsidRPr="00326E36">
        <w:rPr>
          <w:szCs w:val="24"/>
        </w:rPr>
        <w:t>Contractor</w:t>
      </w:r>
      <w:r w:rsidR="007C55B2" w:rsidRPr="00326E36">
        <w:rPr>
          <w:szCs w:val="24"/>
        </w:rPr>
        <w:t xml:space="preserve"> will provide insurance certificates to </w:t>
      </w:r>
      <w:r w:rsidR="00B47CD3" w:rsidRPr="00326E36">
        <w:rPr>
          <w:szCs w:val="24"/>
        </w:rPr>
        <w:t>Gunnison County</w:t>
      </w:r>
      <w:r w:rsidR="00CB7D66" w:rsidRPr="00326E36">
        <w:rPr>
          <w:szCs w:val="24"/>
        </w:rPr>
        <w:t>, listing Gunnison County as an additional insured,</w:t>
      </w:r>
      <w:r w:rsidR="007C55B2" w:rsidRPr="00326E36">
        <w:rPr>
          <w:szCs w:val="24"/>
        </w:rPr>
        <w:t xml:space="preserve"> for the </w:t>
      </w:r>
      <w:r w:rsidR="007B11F5" w:rsidRPr="00326E36">
        <w:rPr>
          <w:szCs w:val="24"/>
        </w:rPr>
        <w:t>coverages</w:t>
      </w:r>
      <w:r w:rsidR="007C55B2" w:rsidRPr="00326E36">
        <w:rPr>
          <w:szCs w:val="24"/>
        </w:rPr>
        <w:t xml:space="preserve"> required </w:t>
      </w:r>
      <w:r w:rsidR="008C5128">
        <w:rPr>
          <w:szCs w:val="24"/>
        </w:rPr>
        <w:t>by this paragraph,</w:t>
      </w:r>
      <w:r w:rsidR="007C55B2" w:rsidRPr="00326E36">
        <w:rPr>
          <w:szCs w:val="24"/>
        </w:rPr>
        <w:t xml:space="preserve"> which shall state that such policies shall not be materially changed or cancelled without thirty (30) days prior notice to </w:t>
      </w:r>
      <w:r w:rsidR="00B47CD3" w:rsidRPr="00326E36">
        <w:rPr>
          <w:szCs w:val="24"/>
        </w:rPr>
        <w:t>Gunnison County</w:t>
      </w:r>
      <w:r w:rsidR="007C55B2" w:rsidRPr="00326E36">
        <w:rPr>
          <w:szCs w:val="24"/>
        </w:rPr>
        <w:t>.</w:t>
      </w:r>
      <w:r w:rsidR="000E4AEE" w:rsidRPr="00326E36">
        <w:rPr>
          <w:szCs w:val="24"/>
        </w:rPr>
        <w:t xml:space="preserve">  </w:t>
      </w:r>
      <w:r w:rsidR="000F06CA">
        <w:t xml:space="preserve">Written notice shall be sent to the parties identified in the Notices section of this Agreement and sent thirty (30) days prior to any cancellation or non-renewal unless due to non-payment of premiums, in which case, notice shall be sent ten (10) days prior. If written notice is unavailable from the insurer, Contractor shall provide written notice of cancellation, non-renewal and any reduction in coverage to the parties identified in the Notices section by certified mail, return receipt requested within three (3) business days of such notice by its insurer(s).  </w:t>
      </w:r>
    </w:p>
    <w:p w14:paraId="1A8724BF" w14:textId="77777777" w:rsidR="007C55B2" w:rsidRPr="00326E36" w:rsidRDefault="007C55B2" w:rsidP="00AC3E79">
      <w:pPr>
        <w:jc w:val="both"/>
        <w:rPr>
          <w:szCs w:val="24"/>
        </w:rPr>
      </w:pPr>
    </w:p>
    <w:p w14:paraId="4D996A62" w14:textId="77777777" w:rsidR="004809E5" w:rsidRPr="00326E36" w:rsidRDefault="007C55B2" w:rsidP="008C5128">
      <w:pPr>
        <w:pStyle w:val="ListParagraph"/>
        <w:numPr>
          <w:ilvl w:val="0"/>
          <w:numId w:val="5"/>
        </w:numPr>
        <w:jc w:val="both"/>
        <w:rPr>
          <w:szCs w:val="24"/>
        </w:rPr>
      </w:pPr>
      <w:r w:rsidRPr="00326E36">
        <w:rPr>
          <w:szCs w:val="24"/>
        </w:rPr>
        <w:t xml:space="preserve">Worker’s Compensation Insurance in accordance with Colorado and Federal </w:t>
      </w:r>
      <w:r w:rsidR="00913E24" w:rsidRPr="00326E36">
        <w:rPr>
          <w:szCs w:val="24"/>
        </w:rPr>
        <w:t>l</w:t>
      </w:r>
      <w:r w:rsidRPr="00326E36">
        <w:rPr>
          <w:szCs w:val="24"/>
        </w:rPr>
        <w:t xml:space="preserve">aw which adequately protects all labor employed by </w:t>
      </w:r>
      <w:r w:rsidR="00B9295E" w:rsidRPr="00326E36">
        <w:rPr>
          <w:szCs w:val="24"/>
        </w:rPr>
        <w:t>Contractor</w:t>
      </w:r>
      <w:r w:rsidRPr="00326E36">
        <w:rPr>
          <w:szCs w:val="24"/>
        </w:rPr>
        <w:t xml:space="preserve"> during</w:t>
      </w:r>
      <w:r w:rsidR="004809E5" w:rsidRPr="00326E36">
        <w:rPr>
          <w:szCs w:val="24"/>
        </w:rPr>
        <w:t xml:space="preserve"> the </w:t>
      </w:r>
      <w:r w:rsidR="00913E24" w:rsidRPr="00326E36">
        <w:rPr>
          <w:szCs w:val="24"/>
        </w:rPr>
        <w:t>t</w:t>
      </w:r>
      <w:r w:rsidRPr="00326E36">
        <w:rPr>
          <w:szCs w:val="24"/>
        </w:rPr>
        <w:t>erm of this Agreement.</w:t>
      </w:r>
    </w:p>
    <w:p w14:paraId="119317E2" w14:textId="77777777" w:rsidR="004809E5" w:rsidRPr="00326E36" w:rsidRDefault="004809E5" w:rsidP="008C5128">
      <w:pPr>
        <w:pStyle w:val="ListParagraph"/>
        <w:ind w:left="1080"/>
        <w:jc w:val="both"/>
        <w:rPr>
          <w:szCs w:val="24"/>
        </w:rPr>
      </w:pPr>
    </w:p>
    <w:p w14:paraId="5307EA41" w14:textId="32F395D6" w:rsidR="00913E24" w:rsidRDefault="007C55B2" w:rsidP="008C5128">
      <w:pPr>
        <w:pStyle w:val="ListParagraph"/>
        <w:numPr>
          <w:ilvl w:val="0"/>
          <w:numId w:val="5"/>
        </w:numPr>
        <w:tabs>
          <w:tab w:val="left" w:pos="-720"/>
        </w:tabs>
        <w:suppressAutoHyphens/>
        <w:spacing w:line="240" w:lineRule="atLeast"/>
        <w:jc w:val="both"/>
        <w:rPr>
          <w:spacing w:val="-2"/>
          <w:szCs w:val="24"/>
        </w:rPr>
      </w:pPr>
      <w:r w:rsidRPr="00326E36">
        <w:rPr>
          <w:szCs w:val="24"/>
        </w:rPr>
        <w:t xml:space="preserve">Comprehensive General Liability Insurance or the equivalent </w:t>
      </w:r>
      <w:r w:rsidR="00326E36">
        <w:rPr>
          <w:spacing w:val="-2"/>
          <w:szCs w:val="24"/>
        </w:rPr>
        <w:t>in an amount no less than</w:t>
      </w:r>
      <w:r w:rsidR="00D73D5A" w:rsidRPr="00326E36">
        <w:rPr>
          <w:spacing w:val="-2"/>
          <w:szCs w:val="24"/>
        </w:rPr>
        <w:t xml:space="preserve"> </w:t>
      </w:r>
      <w:r w:rsidR="00C06086">
        <w:rPr>
          <w:spacing w:val="-2"/>
          <w:szCs w:val="24"/>
        </w:rPr>
        <w:t>One Million</w:t>
      </w:r>
      <w:r w:rsidR="004809E5" w:rsidRPr="00326E36">
        <w:rPr>
          <w:spacing w:val="-2"/>
          <w:szCs w:val="24"/>
        </w:rPr>
        <w:t xml:space="preserve"> </w:t>
      </w:r>
      <w:r w:rsidR="00D73D5A" w:rsidRPr="00326E36">
        <w:rPr>
          <w:spacing w:val="-2"/>
          <w:szCs w:val="24"/>
        </w:rPr>
        <w:t xml:space="preserve">and </w:t>
      </w:r>
      <w:r w:rsidR="00913E24" w:rsidRPr="00326E36">
        <w:rPr>
          <w:spacing w:val="-2"/>
          <w:szCs w:val="24"/>
        </w:rPr>
        <w:t>N</w:t>
      </w:r>
      <w:r w:rsidR="001D551B" w:rsidRPr="00326E36">
        <w:rPr>
          <w:spacing w:val="-2"/>
          <w:szCs w:val="24"/>
        </w:rPr>
        <w:t>o/100 U.S. Dollars ($</w:t>
      </w:r>
      <w:r w:rsidR="00C06086">
        <w:rPr>
          <w:spacing w:val="-2"/>
          <w:szCs w:val="24"/>
        </w:rPr>
        <w:t>1,000</w:t>
      </w:r>
      <w:r w:rsidR="001D551B" w:rsidRPr="00326E36">
        <w:rPr>
          <w:spacing w:val="-2"/>
          <w:szCs w:val="24"/>
        </w:rPr>
        <w:t>,000.00)</w:t>
      </w:r>
      <w:r w:rsidR="00326E36">
        <w:rPr>
          <w:spacing w:val="-2"/>
          <w:szCs w:val="24"/>
        </w:rPr>
        <w:t xml:space="preserve"> </w:t>
      </w:r>
      <w:r w:rsidR="00326E36" w:rsidRPr="00326E36">
        <w:rPr>
          <w:spacing w:val="-2"/>
          <w:szCs w:val="24"/>
        </w:rPr>
        <w:t>for injury to one person in any single occurrence</w:t>
      </w:r>
      <w:r w:rsidR="001D551B" w:rsidRPr="00326E36">
        <w:rPr>
          <w:spacing w:val="-2"/>
          <w:szCs w:val="24"/>
        </w:rPr>
        <w:t>; and</w:t>
      </w:r>
      <w:r w:rsidR="00326E36">
        <w:rPr>
          <w:spacing w:val="-2"/>
          <w:szCs w:val="24"/>
        </w:rPr>
        <w:t xml:space="preserve"> no less than </w:t>
      </w:r>
      <w:r w:rsidR="00C06086">
        <w:rPr>
          <w:spacing w:val="-2"/>
          <w:szCs w:val="24"/>
        </w:rPr>
        <w:t>Two</w:t>
      </w:r>
      <w:r w:rsidR="00C06086" w:rsidRPr="00326E36">
        <w:rPr>
          <w:spacing w:val="-2"/>
          <w:szCs w:val="24"/>
        </w:rPr>
        <w:t xml:space="preserve"> </w:t>
      </w:r>
      <w:r w:rsidR="00326E36" w:rsidRPr="00326E36">
        <w:rPr>
          <w:spacing w:val="-2"/>
          <w:szCs w:val="24"/>
        </w:rPr>
        <w:t>Million U.S. Dollars ($</w:t>
      </w:r>
      <w:r w:rsidR="00C06086">
        <w:rPr>
          <w:spacing w:val="-2"/>
          <w:szCs w:val="24"/>
        </w:rPr>
        <w:t>2</w:t>
      </w:r>
      <w:r w:rsidR="00326E36" w:rsidRPr="00326E36">
        <w:rPr>
          <w:spacing w:val="-2"/>
          <w:szCs w:val="24"/>
        </w:rPr>
        <w:t>,</w:t>
      </w:r>
      <w:r w:rsidR="00C06086">
        <w:rPr>
          <w:spacing w:val="-2"/>
          <w:szCs w:val="24"/>
        </w:rPr>
        <w:t>000</w:t>
      </w:r>
      <w:r w:rsidR="00326E36" w:rsidRPr="00326E36">
        <w:rPr>
          <w:spacing w:val="-2"/>
          <w:szCs w:val="24"/>
        </w:rPr>
        <w:t>,000.00)</w:t>
      </w:r>
      <w:r w:rsidR="001D551B" w:rsidRPr="00326E36">
        <w:rPr>
          <w:spacing w:val="-2"/>
          <w:szCs w:val="24"/>
        </w:rPr>
        <w:t xml:space="preserve"> f</w:t>
      </w:r>
      <w:r w:rsidR="00D73D5A" w:rsidRPr="00326E36">
        <w:rPr>
          <w:spacing w:val="-2"/>
          <w:szCs w:val="24"/>
        </w:rPr>
        <w:t>or injur</w:t>
      </w:r>
      <w:r w:rsidR="00326E36">
        <w:rPr>
          <w:spacing w:val="-2"/>
          <w:szCs w:val="24"/>
        </w:rPr>
        <w:t>(ies)</w:t>
      </w:r>
      <w:r w:rsidR="00D73D5A" w:rsidRPr="00326E36">
        <w:rPr>
          <w:spacing w:val="-2"/>
          <w:szCs w:val="24"/>
        </w:rPr>
        <w:t xml:space="preserve"> to two or more persons in any sing</w:t>
      </w:r>
      <w:r w:rsidR="00913E24" w:rsidRPr="00326E36">
        <w:rPr>
          <w:spacing w:val="-2"/>
          <w:szCs w:val="24"/>
        </w:rPr>
        <w:t>le occurrence</w:t>
      </w:r>
      <w:r w:rsidR="00326E36">
        <w:rPr>
          <w:spacing w:val="-2"/>
          <w:szCs w:val="24"/>
        </w:rPr>
        <w:t xml:space="preserve"> (i.e., in the aggregate)</w:t>
      </w:r>
      <w:r w:rsidR="00913E24" w:rsidRPr="00326E36">
        <w:rPr>
          <w:spacing w:val="-2"/>
          <w:szCs w:val="24"/>
        </w:rPr>
        <w:t xml:space="preserve">.  </w:t>
      </w:r>
    </w:p>
    <w:p w14:paraId="71B29F72" w14:textId="77777777" w:rsidR="00326E36" w:rsidRPr="00326E36" w:rsidRDefault="00326E36" w:rsidP="008C5128">
      <w:pPr>
        <w:tabs>
          <w:tab w:val="left" w:pos="-720"/>
        </w:tabs>
        <w:suppressAutoHyphens/>
        <w:spacing w:line="240" w:lineRule="atLeast"/>
        <w:jc w:val="both"/>
        <w:rPr>
          <w:spacing w:val="-2"/>
          <w:szCs w:val="24"/>
        </w:rPr>
      </w:pPr>
    </w:p>
    <w:p w14:paraId="6C9BBE77" w14:textId="609BD6C8" w:rsidR="007C55B2" w:rsidRPr="00326E36" w:rsidRDefault="007C55B2" w:rsidP="008C5128">
      <w:pPr>
        <w:pStyle w:val="ListParagraph"/>
        <w:numPr>
          <w:ilvl w:val="0"/>
          <w:numId w:val="5"/>
        </w:numPr>
        <w:tabs>
          <w:tab w:val="left" w:pos="-720"/>
        </w:tabs>
        <w:suppressAutoHyphens/>
        <w:spacing w:line="240" w:lineRule="atLeast"/>
        <w:jc w:val="both"/>
        <w:rPr>
          <w:spacing w:val="-2"/>
          <w:szCs w:val="24"/>
        </w:rPr>
      </w:pPr>
      <w:r w:rsidRPr="00326E36">
        <w:rPr>
          <w:szCs w:val="24"/>
        </w:rPr>
        <w:lastRenderedPageBreak/>
        <w:t xml:space="preserve">Comprehensive automobile liability insurance on all vehicles used in the Services, in an amount no less than </w:t>
      </w:r>
      <w:r w:rsidR="00C06086">
        <w:rPr>
          <w:spacing w:val="-2"/>
          <w:szCs w:val="24"/>
        </w:rPr>
        <w:t>One Million</w:t>
      </w:r>
      <w:r w:rsidR="00A43A1D" w:rsidRPr="00326E36">
        <w:rPr>
          <w:spacing w:val="-2"/>
          <w:szCs w:val="24"/>
        </w:rPr>
        <w:t xml:space="preserve"> and No/100 U.S. Dollars ($</w:t>
      </w:r>
      <w:r w:rsidR="00C06086">
        <w:rPr>
          <w:spacing w:val="-2"/>
          <w:szCs w:val="24"/>
        </w:rPr>
        <w:t>1,000</w:t>
      </w:r>
      <w:r w:rsidR="00A43A1D" w:rsidRPr="00326E36">
        <w:rPr>
          <w:spacing w:val="-2"/>
          <w:szCs w:val="24"/>
        </w:rPr>
        <w:t>,000.00)</w:t>
      </w:r>
      <w:r w:rsidR="00A43A1D">
        <w:rPr>
          <w:spacing w:val="-2"/>
          <w:szCs w:val="24"/>
        </w:rPr>
        <w:t xml:space="preserve"> </w:t>
      </w:r>
      <w:r w:rsidR="00A43A1D" w:rsidRPr="00326E36">
        <w:rPr>
          <w:spacing w:val="-2"/>
          <w:szCs w:val="24"/>
        </w:rPr>
        <w:t>for injury to one person in any single occurrence; and</w:t>
      </w:r>
      <w:r w:rsidR="00A43A1D">
        <w:rPr>
          <w:spacing w:val="-2"/>
          <w:szCs w:val="24"/>
        </w:rPr>
        <w:t xml:space="preserve"> no less than </w:t>
      </w:r>
      <w:r w:rsidR="00C06086">
        <w:rPr>
          <w:spacing w:val="-2"/>
          <w:szCs w:val="24"/>
        </w:rPr>
        <w:t>Two</w:t>
      </w:r>
      <w:r w:rsidR="00C06086" w:rsidRPr="00326E36">
        <w:rPr>
          <w:spacing w:val="-2"/>
          <w:szCs w:val="24"/>
        </w:rPr>
        <w:t xml:space="preserve"> </w:t>
      </w:r>
      <w:r w:rsidR="00A43A1D" w:rsidRPr="00326E36">
        <w:rPr>
          <w:spacing w:val="-2"/>
          <w:szCs w:val="24"/>
        </w:rPr>
        <w:t>Million and No/100 U.S. Dollars ($</w:t>
      </w:r>
      <w:r w:rsidR="00C06086">
        <w:rPr>
          <w:spacing w:val="-2"/>
          <w:szCs w:val="24"/>
        </w:rPr>
        <w:t>2</w:t>
      </w:r>
      <w:r w:rsidR="00A43A1D" w:rsidRPr="00326E36">
        <w:rPr>
          <w:spacing w:val="-2"/>
          <w:szCs w:val="24"/>
        </w:rPr>
        <w:t>,</w:t>
      </w:r>
      <w:r w:rsidR="00C06086">
        <w:rPr>
          <w:spacing w:val="-2"/>
          <w:szCs w:val="24"/>
        </w:rPr>
        <w:t>000</w:t>
      </w:r>
      <w:r w:rsidR="00A43A1D" w:rsidRPr="00326E36">
        <w:rPr>
          <w:spacing w:val="-2"/>
          <w:szCs w:val="24"/>
        </w:rPr>
        <w:t>,000.00)</w:t>
      </w:r>
      <w:r w:rsidRPr="00326E36">
        <w:rPr>
          <w:szCs w:val="24"/>
        </w:rPr>
        <w:t xml:space="preserve"> for injur</w:t>
      </w:r>
      <w:r w:rsidR="008C5128">
        <w:rPr>
          <w:szCs w:val="24"/>
        </w:rPr>
        <w:t>(ies)</w:t>
      </w:r>
      <w:r w:rsidRPr="00326E36">
        <w:rPr>
          <w:szCs w:val="24"/>
        </w:rPr>
        <w:t xml:space="preserve"> to two or more persons in any single occurrence</w:t>
      </w:r>
      <w:r w:rsidR="00326E36">
        <w:rPr>
          <w:szCs w:val="24"/>
        </w:rPr>
        <w:t xml:space="preserve"> (i.e., in the aggregate)</w:t>
      </w:r>
      <w:r w:rsidRPr="00326E36">
        <w:rPr>
          <w:szCs w:val="24"/>
        </w:rPr>
        <w:t>.</w:t>
      </w:r>
    </w:p>
    <w:p w14:paraId="2DE6C45B" w14:textId="77777777" w:rsidR="00326E36" w:rsidRPr="00326E36" w:rsidRDefault="00326E36" w:rsidP="00326E36">
      <w:pPr>
        <w:pStyle w:val="ListParagraph"/>
        <w:rPr>
          <w:spacing w:val="-2"/>
          <w:szCs w:val="24"/>
        </w:rPr>
      </w:pPr>
    </w:p>
    <w:p w14:paraId="0907AAE8" w14:textId="0652B2C1" w:rsidR="00326E36" w:rsidRPr="000F06CA" w:rsidRDefault="00326E36" w:rsidP="008C5128">
      <w:pPr>
        <w:pStyle w:val="ListParagraph"/>
        <w:numPr>
          <w:ilvl w:val="0"/>
          <w:numId w:val="5"/>
        </w:numPr>
        <w:tabs>
          <w:tab w:val="left" w:pos="-720"/>
        </w:tabs>
        <w:suppressAutoHyphens/>
        <w:spacing w:line="240" w:lineRule="atLeast"/>
        <w:jc w:val="both"/>
        <w:rPr>
          <w:spacing w:val="-2"/>
          <w:szCs w:val="24"/>
        </w:rPr>
      </w:pPr>
      <w:r w:rsidRPr="00326E36">
        <w:rPr>
          <w:spacing w:val="-2"/>
          <w:szCs w:val="24"/>
        </w:rPr>
        <w:t>Professional Liability Insurance or the equivalent</w:t>
      </w:r>
      <w:r>
        <w:rPr>
          <w:spacing w:val="-2"/>
          <w:szCs w:val="24"/>
        </w:rPr>
        <w:t>, such as Errors and Omissions coverage,</w:t>
      </w:r>
      <w:r w:rsidRPr="00326E36">
        <w:rPr>
          <w:spacing w:val="-2"/>
          <w:szCs w:val="24"/>
        </w:rPr>
        <w:t xml:space="preserve"> </w:t>
      </w:r>
      <w:r w:rsidRPr="00326E36">
        <w:rPr>
          <w:szCs w:val="24"/>
        </w:rPr>
        <w:t xml:space="preserve">in an amount no less than </w:t>
      </w:r>
      <w:r w:rsidR="00C06086">
        <w:rPr>
          <w:spacing w:val="-2"/>
          <w:szCs w:val="24"/>
        </w:rPr>
        <w:t>One Million</w:t>
      </w:r>
      <w:r w:rsidR="00A43A1D" w:rsidRPr="00326E36">
        <w:rPr>
          <w:spacing w:val="-2"/>
          <w:szCs w:val="24"/>
        </w:rPr>
        <w:t xml:space="preserve"> and No/100 U.S. Dollars ($</w:t>
      </w:r>
      <w:r w:rsidR="00C06086">
        <w:rPr>
          <w:spacing w:val="-2"/>
          <w:szCs w:val="24"/>
        </w:rPr>
        <w:t>1,000</w:t>
      </w:r>
      <w:r w:rsidR="00A43A1D" w:rsidRPr="00326E36">
        <w:rPr>
          <w:spacing w:val="-2"/>
          <w:szCs w:val="24"/>
        </w:rPr>
        <w:t>,000.00)</w:t>
      </w:r>
      <w:r w:rsidR="00A43A1D">
        <w:rPr>
          <w:spacing w:val="-2"/>
          <w:szCs w:val="24"/>
        </w:rPr>
        <w:t xml:space="preserve"> </w:t>
      </w:r>
      <w:r w:rsidR="00A43A1D" w:rsidRPr="00326E36">
        <w:rPr>
          <w:spacing w:val="-2"/>
          <w:szCs w:val="24"/>
        </w:rPr>
        <w:t>for injury to one person in any single occurrence; and</w:t>
      </w:r>
      <w:r w:rsidR="00A43A1D">
        <w:rPr>
          <w:spacing w:val="-2"/>
          <w:szCs w:val="24"/>
        </w:rPr>
        <w:t xml:space="preserve"> no less than </w:t>
      </w:r>
      <w:r w:rsidR="00C06086">
        <w:rPr>
          <w:spacing w:val="-2"/>
          <w:szCs w:val="24"/>
        </w:rPr>
        <w:t>Two</w:t>
      </w:r>
      <w:r w:rsidR="00C06086" w:rsidRPr="00326E36">
        <w:rPr>
          <w:spacing w:val="-2"/>
          <w:szCs w:val="24"/>
        </w:rPr>
        <w:t xml:space="preserve"> </w:t>
      </w:r>
      <w:r w:rsidR="00A43A1D" w:rsidRPr="00326E36">
        <w:rPr>
          <w:spacing w:val="-2"/>
          <w:szCs w:val="24"/>
        </w:rPr>
        <w:t>Million  and No/100 U.S. Dollars ($</w:t>
      </w:r>
      <w:r w:rsidR="00C06086">
        <w:rPr>
          <w:spacing w:val="-2"/>
          <w:szCs w:val="24"/>
        </w:rPr>
        <w:t>2</w:t>
      </w:r>
      <w:r w:rsidR="00A43A1D" w:rsidRPr="00326E36">
        <w:rPr>
          <w:spacing w:val="-2"/>
          <w:szCs w:val="24"/>
        </w:rPr>
        <w:t>,</w:t>
      </w:r>
      <w:r w:rsidR="00C06086">
        <w:rPr>
          <w:spacing w:val="-2"/>
          <w:szCs w:val="24"/>
        </w:rPr>
        <w:t>000</w:t>
      </w:r>
      <w:r w:rsidR="00A43A1D" w:rsidRPr="00326E36">
        <w:rPr>
          <w:spacing w:val="-2"/>
          <w:szCs w:val="24"/>
        </w:rPr>
        <w:t>,000.00)</w:t>
      </w:r>
      <w:r w:rsidRPr="00326E36">
        <w:rPr>
          <w:szCs w:val="24"/>
        </w:rPr>
        <w:t xml:space="preserve"> for any injur</w:t>
      </w:r>
      <w:r w:rsidR="008C5128">
        <w:rPr>
          <w:szCs w:val="24"/>
        </w:rPr>
        <w:t>(ies)</w:t>
      </w:r>
      <w:r w:rsidRPr="00326E36">
        <w:rPr>
          <w:szCs w:val="24"/>
        </w:rPr>
        <w:t xml:space="preserve"> to two or more persons in any single occurrence</w:t>
      </w:r>
      <w:r>
        <w:rPr>
          <w:szCs w:val="24"/>
        </w:rPr>
        <w:t xml:space="preserve"> (i.e., in the aggregate)</w:t>
      </w:r>
      <w:r w:rsidRPr="00326E36">
        <w:rPr>
          <w:szCs w:val="24"/>
        </w:rPr>
        <w:t>.</w:t>
      </w:r>
      <w:r w:rsidR="000024E9">
        <w:rPr>
          <w:szCs w:val="24"/>
        </w:rPr>
        <w:t xml:space="preserve">  </w:t>
      </w:r>
      <w:r w:rsidR="00714077">
        <w:rPr>
          <w:szCs w:val="24"/>
        </w:rPr>
        <w:t>T</w:t>
      </w:r>
      <w:r w:rsidR="000024E9">
        <w:rPr>
          <w:szCs w:val="24"/>
        </w:rPr>
        <w:t>he provisions of this Paragraph 5 requiring the County to be named as an additional insured shall not apply to Professional Liability Insurance, unless otherwise expressly agreed to in writing by the parties.</w:t>
      </w:r>
    </w:p>
    <w:p w14:paraId="06344394" w14:textId="77777777" w:rsidR="000F06CA" w:rsidRPr="000F06CA" w:rsidRDefault="000F06CA" w:rsidP="000F06CA">
      <w:pPr>
        <w:pStyle w:val="ListParagraph"/>
        <w:rPr>
          <w:spacing w:val="-2"/>
          <w:szCs w:val="24"/>
        </w:rPr>
      </w:pPr>
    </w:p>
    <w:p w14:paraId="1E112836" w14:textId="77777777" w:rsidR="000F06CA" w:rsidRDefault="000F06CA" w:rsidP="009F70D4">
      <w:pPr>
        <w:tabs>
          <w:tab w:val="left" w:pos="-720"/>
        </w:tabs>
        <w:suppressAutoHyphens/>
        <w:spacing w:line="240" w:lineRule="atLeast"/>
        <w:ind w:firstLine="360"/>
        <w:jc w:val="both"/>
      </w:pPr>
      <w:r>
        <w:t>The required insurance shall be underwritten by an insurer licensed or authorized to do business in Colorado.  Combinations of primary and excess coverage may be used to achieve minimum coverage limits. Excess/umbrella policy(ies) must follow form of the primary policy(ies) with which they are related to provide the minimum limits and be verified as such on any submitted Certificate of Insurance.  The County’s acceptance of a certificate of insurance or other proof of insurance that does not comply with all insurance requirements set forth in this Agreement shall not act as a waiver of Contractor’s breach of this Agreement or of any of the County’s rights or remedies under this Agreement.</w:t>
      </w:r>
    </w:p>
    <w:p w14:paraId="13404FE0" w14:textId="77777777" w:rsidR="000F06CA" w:rsidRDefault="000F06CA" w:rsidP="000F06CA">
      <w:pPr>
        <w:tabs>
          <w:tab w:val="left" w:pos="-720"/>
        </w:tabs>
        <w:suppressAutoHyphens/>
        <w:spacing w:line="240" w:lineRule="atLeast"/>
        <w:jc w:val="both"/>
      </w:pPr>
    </w:p>
    <w:p w14:paraId="2544F6F4" w14:textId="77777777" w:rsidR="000F06CA" w:rsidRDefault="000F06CA" w:rsidP="009F70D4">
      <w:pPr>
        <w:tabs>
          <w:tab w:val="left" w:pos="-720"/>
        </w:tabs>
        <w:suppressAutoHyphens/>
        <w:spacing w:line="240" w:lineRule="atLeast"/>
        <w:ind w:firstLine="360"/>
        <w:jc w:val="both"/>
      </w:pPr>
      <w:r>
        <w:t>If excluded from any policy coverage, this Agreement shall be specifically named an insured contract.  If any policy is in excess of a deductible or self-insured retention, the County must be notified by the Contractor.  Contractor shall be responsible for the payment of any deductible or self-insured retention.  Defense costs shall be in addition to the limits of liability.  If this provision is unavailable that limitation must be evidenced on the Certificate of Insurance.  A severability of interests or separation of insureds provision (no insured vs. insured exclusion) must be included.  A provision that coverage is primary and non-contributory with other coverage or self-insurance maintained by the County, excluding Professional Liability and Workers Compensation policies, if required.</w:t>
      </w:r>
    </w:p>
    <w:p w14:paraId="61C2B96B" w14:textId="77777777" w:rsidR="000F06CA" w:rsidRDefault="000F06CA" w:rsidP="000F06CA">
      <w:pPr>
        <w:tabs>
          <w:tab w:val="left" w:pos="-720"/>
        </w:tabs>
        <w:suppressAutoHyphens/>
        <w:spacing w:line="240" w:lineRule="atLeast"/>
        <w:ind w:firstLine="360"/>
        <w:jc w:val="both"/>
        <w:rPr>
          <w:spacing w:val="-2"/>
          <w:szCs w:val="24"/>
        </w:rPr>
      </w:pPr>
    </w:p>
    <w:p w14:paraId="0650225B" w14:textId="77777777" w:rsidR="000F06CA" w:rsidRDefault="000F06CA" w:rsidP="000F06CA">
      <w:pPr>
        <w:tabs>
          <w:tab w:val="left" w:pos="-720"/>
        </w:tabs>
        <w:suppressAutoHyphens/>
        <w:spacing w:line="240" w:lineRule="atLeast"/>
        <w:ind w:firstLine="360"/>
        <w:jc w:val="both"/>
      </w:pPr>
      <w:r>
        <w:t>For all coverages required under this Agreement, Contractor’s insurer(s) shall waive subrogation rights against the County by policy endorsement.  All subcontractors and subconsultants (including independent contractors, suppliers or other entities providing goods or services required by this Agreement) shall be subject to all of the requirements herein and shall procure and maintain the same coverages required of the Contractor.  Contractor shall include all such subcontractors as additional insured under its policies (with the exception of Workers’ Compensation) or shall ensure that all such subcontractors and subconsultants maintain the required coverages.  Contractor agrees to provide proof of insurance for all such subcontractors and subconsultants upon request by the County.</w:t>
      </w:r>
    </w:p>
    <w:p w14:paraId="4B42A06D" w14:textId="77777777" w:rsidR="000F06CA" w:rsidRDefault="000F06CA" w:rsidP="000F06CA">
      <w:pPr>
        <w:tabs>
          <w:tab w:val="left" w:pos="-720"/>
        </w:tabs>
        <w:suppressAutoHyphens/>
        <w:spacing w:line="240" w:lineRule="atLeast"/>
        <w:ind w:firstLine="360"/>
        <w:jc w:val="both"/>
        <w:rPr>
          <w:spacing w:val="-2"/>
          <w:szCs w:val="24"/>
        </w:rPr>
      </w:pPr>
    </w:p>
    <w:p w14:paraId="5611453F" w14:textId="77777777" w:rsidR="000F06CA" w:rsidRDefault="000F06CA" w:rsidP="000F06CA">
      <w:pPr>
        <w:tabs>
          <w:tab w:val="left" w:pos="-720"/>
        </w:tabs>
        <w:suppressAutoHyphens/>
        <w:spacing w:line="240" w:lineRule="atLeast"/>
        <w:ind w:firstLine="360"/>
        <w:jc w:val="both"/>
      </w:pPr>
      <w:r>
        <w:lastRenderedPageBreak/>
        <w:t>The insurance coverages specified in this Agreement are the minimum requirements, and these requirements do not lessen or limit the liability of the Contractor to the County under this Agreement.  The Contractor shall maintain, at its own expense, any additional kinds or amounts of insurance that it may deem necessary to cover its obligations and liabilities under this Agreement.</w:t>
      </w:r>
    </w:p>
    <w:p w14:paraId="6F9A5EF2" w14:textId="77777777" w:rsidR="000F06CA" w:rsidRDefault="000F06CA" w:rsidP="000F06CA">
      <w:pPr>
        <w:tabs>
          <w:tab w:val="left" w:pos="-720"/>
        </w:tabs>
        <w:suppressAutoHyphens/>
        <w:spacing w:line="240" w:lineRule="atLeast"/>
        <w:ind w:firstLine="360"/>
        <w:jc w:val="both"/>
        <w:rPr>
          <w:spacing w:val="-2"/>
          <w:szCs w:val="24"/>
        </w:rPr>
      </w:pPr>
    </w:p>
    <w:p w14:paraId="10395AAF" w14:textId="39354684" w:rsidR="000F06CA" w:rsidRPr="000F06CA" w:rsidRDefault="000F06CA" w:rsidP="000F06CA">
      <w:pPr>
        <w:tabs>
          <w:tab w:val="left" w:pos="-720"/>
        </w:tabs>
        <w:suppressAutoHyphens/>
        <w:spacing w:line="240" w:lineRule="atLeast"/>
        <w:ind w:firstLine="360"/>
        <w:jc w:val="both"/>
        <w:rPr>
          <w:spacing w:val="-2"/>
          <w:szCs w:val="24"/>
        </w:rPr>
      </w:pPr>
      <w:r>
        <w:t>The insurance provisions of this Agreement shall survive expiration or termination of this Agreement.</w:t>
      </w:r>
      <w:r w:rsidR="00E14024">
        <w:t xml:space="preserve">  The failure of Gunnison County to specifically enforce this Paragraph 5 shall not be deemed a waiver of the requirements of this Paragraph.</w:t>
      </w:r>
    </w:p>
    <w:p w14:paraId="0358AD4A" w14:textId="77777777" w:rsidR="007C55B2" w:rsidRPr="00326E36" w:rsidRDefault="007C55B2" w:rsidP="004809E5">
      <w:pPr>
        <w:rPr>
          <w:szCs w:val="24"/>
        </w:rPr>
      </w:pPr>
    </w:p>
    <w:p w14:paraId="7BFCAED2" w14:textId="77777777" w:rsidR="00F30625" w:rsidRPr="00326E36" w:rsidRDefault="00F30625" w:rsidP="00B264E1">
      <w:pPr>
        <w:pStyle w:val="ListParagraph"/>
        <w:numPr>
          <w:ilvl w:val="0"/>
          <w:numId w:val="4"/>
        </w:numPr>
        <w:jc w:val="both"/>
        <w:rPr>
          <w:szCs w:val="24"/>
          <w:u w:val="single"/>
        </w:rPr>
      </w:pPr>
      <w:r w:rsidRPr="00326E36">
        <w:rPr>
          <w:szCs w:val="24"/>
          <w:u w:val="single"/>
        </w:rPr>
        <w:t xml:space="preserve">INDEPENDENT </w:t>
      </w:r>
      <w:r w:rsidR="00B16E5C" w:rsidRPr="00326E36">
        <w:rPr>
          <w:szCs w:val="24"/>
          <w:u w:val="single"/>
        </w:rPr>
        <w:t>CONTRACTOR</w:t>
      </w:r>
      <w:r w:rsidRPr="00326E36">
        <w:rPr>
          <w:szCs w:val="24"/>
          <w:u w:val="single"/>
        </w:rPr>
        <w:t>.</w:t>
      </w:r>
    </w:p>
    <w:p w14:paraId="27CB9E4F" w14:textId="77777777" w:rsidR="00F30625" w:rsidRPr="00326E36" w:rsidRDefault="00F30625" w:rsidP="00F30625">
      <w:pPr>
        <w:jc w:val="both"/>
        <w:rPr>
          <w:szCs w:val="24"/>
        </w:rPr>
      </w:pPr>
    </w:p>
    <w:p w14:paraId="49850574" w14:textId="77777777" w:rsidR="00F30625" w:rsidRPr="00326E36" w:rsidRDefault="003E4E0C" w:rsidP="00B264E1">
      <w:pPr>
        <w:ind w:firstLine="360"/>
        <w:jc w:val="both"/>
        <w:rPr>
          <w:szCs w:val="24"/>
        </w:rPr>
      </w:pPr>
      <w:r w:rsidRPr="00326E36">
        <w:rPr>
          <w:szCs w:val="24"/>
        </w:rPr>
        <w:t>I</w:t>
      </w:r>
      <w:r w:rsidR="00F30625" w:rsidRPr="00326E36">
        <w:rPr>
          <w:szCs w:val="24"/>
        </w:rPr>
        <w:t xml:space="preserve">n carrying out its obligations and activities under this Agreement, </w:t>
      </w:r>
      <w:r w:rsidR="00B9295E" w:rsidRPr="00326E36">
        <w:rPr>
          <w:szCs w:val="24"/>
        </w:rPr>
        <w:t>Contractor</w:t>
      </w:r>
      <w:r w:rsidR="00F30625" w:rsidRPr="00326E36">
        <w:rPr>
          <w:szCs w:val="24"/>
        </w:rPr>
        <w:t xml:space="preserve"> is</w:t>
      </w:r>
      <w:r w:rsidR="00EB7A78" w:rsidRPr="00326E36">
        <w:rPr>
          <w:szCs w:val="24"/>
        </w:rPr>
        <w:t xml:space="preserve"> </w:t>
      </w:r>
      <w:r w:rsidR="00F30625" w:rsidRPr="00326E36">
        <w:rPr>
          <w:szCs w:val="24"/>
        </w:rPr>
        <w:t xml:space="preserve">acting as an independent </w:t>
      </w:r>
      <w:r w:rsidR="00B16E5C" w:rsidRPr="00326E36">
        <w:rPr>
          <w:szCs w:val="24"/>
        </w:rPr>
        <w:t>contractor</w:t>
      </w:r>
      <w:r w:rsidR="00F30625" w:rsidRPr="00326E36">
        <w:rPr>
          <w:szCs w:val="24"/>
        </w:rPr>
        <w:t xml:space="preserve"> and not as an agent, partner, joint venture or employee of Gunnison County. </w:t>
      </w:r>
      <w:r w:rsidR="008C5128">
        <w:rPr>
          <w:szCs w:val="24"/>
        </w:rPr>
        <w:t xml:space="preserve"> </w:t>
      </w:r>
      <w:r w:rsidR="00B9295E" w:rsidRPr="00326E36">
        <w:rPr>
          <w:szCs w:val="24"/>
        </w:rPr>
        <w:t>Contractor</w:t>
      </w:r>
      <w:r w:rsidR="00F30625" w:rsidRPr="00326E36">
        <w:rPr>
          <w:szCs w:val="24"/>
        </w:rPr>
        <w:t xml:space="preserve"> does not have any authority to bind Gunnison County in any manner whatsoever.</w:t>
      </w:r>
    </w:p>
    <w:p w14:paraId="0F2F1B4B" w14:textId="77777777" w:rsidR="003E4E0C" w:rsidRPr="00326E36" w:rsidRDefault="003E4E0C" w:rsidP="00F30625">
      <w:pPr>
        <w:jc w:val="both"/>
        <w:rPr>
          <w:szCs w:val="24"/>
        </w:rPr>
      </w:pPr>
    </w:p>
    <w:p w14:paraId="1D36D228" w14:textId="77777777" w:rsidR="00F30625" w:rsidRPr="00714077" w:rsidRDefault="00B9295E" w:rsidP="00B264E1">
      <w:pPr>
        <w:ind w:firstLine="360"/>
        <w:jc w:val="both"/>
        <w:rPr>
          <w:b/>
          <w:bCs/>
          <w:szCs w:val="24"/>
        </w:rPr>
      </w:pPr>
      <w:r w:rsidRPr="00326E36">
        <w:rPr>
          <w:b/>
          <w:szCs w:val="24"/>
        </w:rPr>
        <w:t>Contractor</w:t>
      </w:r>
      <w:r w:rsidR="00F30625" w:rsidRPr="00326E36">
        <w:rPr>
          <w:b/>
          <w:szCs w:val="24"/>
        </w:rPr>
        <w:t xml:space="preserve"> acknowledges and agrees that </w:t>
      </w:r>
      <w:r w:rsidRPr="00326E36">
        <w:rPr>
          <w:b/>
          <w:szCs w:val="24"/>
        </w:rPr>
        <w:t>Contractor</w:t>
      </w:r>
      <w:r w:rsidR="00F30625" w:rsidRPr="00326E36">
        <w:rPr>
          <w:b/>
          <w:szCs w:val="24"/>
        </w:rPr>
        <w:t xml:space="preserve"> is not entitled to: (i)</w:t>
      </w:r>
      <w:r w:rsidR="003E4E0C" w:rsidRPr="00326E36">
        <w:rPr>
          <w:b/>
          <w:szCs w:val="24"/>
        </w:rPr>
        <w:t xml:space="preserve"> </w:t>
      </w:r>
      <w:r w:rsidR="00F30625" w:rsidRPr="00326E36">
        <w:rPr>
          <w:b/>
          <w:szCs w:val="24"/>
        </w:rPr>
        <w:t>unemployment insurance benefits; or (ii) Workers Compensation coverage, from Gunnison County.</w:t>
      </w:r>
      <w:r w:rsidR="00F30625" w:rsidRPr="00326E36">
        <w:rPr>
          <w:szCs w:val="24"/>
        </w:rPr>
        <w:t xml:space="preserve">  </w:t>
      </w:r>
      <w:r w:rsidR="00F30625" w:rsidRPr="00714077">
        <w:rPr>
          <w:b/>
          <w:bCs/>
          <w:szCs w:val="24"/>
        </w:rPr>
        <w:t xml:space="preserve">Further, </w:t>
      </w:r>
      <w:r w:rsidRPr="00714077">
        <w:rPr>
          <w:b/>
          <w:bCs/>
          <w:szCs w:val="24"/>
        </w:rPr>
        <w:t>Contractor</w:t>
      </w:r>
      <w:r w:rsidR="00F30625" w:rsidRPr="00714077">
        <w:rPr>
          <w:b/>
          <w:bCs/>
          <w:szCs w:val="24"/>
        </w:rPr>
        <w:t xml:space="preserve"> is obligated to pay</w:t>
      </w:r>
      <w:r w:rsidR="008C5128" w:rsidRPr="00714077">
        <w:rPr>
          <w:b/>
          <w:bCs/>
          <w:szCs w:val="24"/>
        </w:rPr>
        <w:t xml:space="preserve"> all applicable</w:t>
      </w:r>
      <w:r w:rsidR="00F30625" w:rsidRPr="00714077">
        <w:rPr>
          <w:b/>
          <w:bCs/>
          <w:szCs w:val="24"/>
        </w:rPr>
        <w:t xml:space="preserve"> federal</w:t>
      </w:r>
      <w:r w:rsidR="008C5128" w:rsidRPr="00714077">
        <w:rPr>
          <w:b/>
          <w:bCs/>
          <w:szCs w:val="24"/>
        </w:rPr>
        <w:t xml:space="preserve">, </w:t>
      </w:r>
      <w:r w:rsidR="00F30625" w:rsidRPr="00714077">
        <w:rPr>
          <w:b/>
          <w:bCs/>
          <w:szCs w:val="24"/>
        </w:rPr>
        <w:t>state</w:t>
      </w:r>
      <w:r w:rsidR="008C5128" w:rsidRPr="00714077">
        <w:rPr>
          <w:b/>
          <w:bCs/>
          <w:szCs w:val="24"/>
        </w:rPr>
        <w:t xml:space="preserve"> and local</w:t>
      </w:r>
      <w:r w:rsidR="00F30625" w:rsidRPr="00714077">
        <w:rPr>
          <w:b/>
          <w:bCs/>
          <w:szCs w:val="24"/>
        </w:rPr>
        <w:t xml:space="preserve"> tax</w:t>
      </w:r>
      <w:r w:rsidR="008C5128" w:rsidRPr="00714077">
        <w:rPr>
          <w:b/>
          <w:bCs/>
          <w:szCs w:val="24"/>
        </w:rPr>
        <w:t>es</w:t>
      </w:r>
      <w:r w:rsidR="00F30625" w:rsidRPr="00714077">
        <w:rPr>
          <w:b/>
          <w:bCs/>
          <w:szCs w:val="24"/>
        </w:rPr>
        <w:t xml:space="preserve"> </w:t>
      </w:r>
      <w:r w:rsidR="008C5128" w:rsidRPr="00714077">
        <w:rPr>
          <w:b/>
          <w:bCs/>
          <w:szCs w:val="24"/>
        </w:rPr>
        <w:t>owed</w:t>
      </w:r>
      <w:r w:rsidR="00F30625" w:rsidRPr="00714077">
        <w:rPr>
          <w:b/>
          <w:bCs/>
          <w:szCs w:val="24"/>
        </w:rPr>
        <w:t xml:space="preserve"> i</w:t>
      </w:r>
      <w:r w:rsidR="00683099" w:rsidRPr="00714077">
        <w:rPr>
          <w:b/>
          <w:bCs/>
          <w:szCs w:val="24"/>
        </w:rPr>
        <w:t>n</w:t>
      </w:r>
      <w:r w:rsidR="00F30625" w:rsidRPr="00714077">
        <w:rPr>
          <w:b/>
          <w:bCs/>
          <w:szCs w:val="24"/>
        </w:rPr>
        <w:t xml:space="preserve"> relat</w:t>
      </w:r>
      <w:r w:rsidR="00683099" w:rsidRPr="00714077">
        <w:rPr>
          <w:b/>
          <w:bCs/>
          <w:szCs w:val="24"/>
        </w:rPr>
        <w:t>ion</w:t>
      </w:r>
      <w:r w:rsidR="00F30625" w:rsidRPr="00714077">
        <w:rPr>
          <w:b/>
          <w:bCs/>
          <w:szCs w:val="24"/>
        </w:rPr>
        <w:t xml:space="preserve"> to the services.</w:t>
      </w:r>
    </w:p>
    <w:p w14:paraId="5B290E10" w14:textId="77777777" w:rsidR="00F30625" w:rsidRPr="00326E36" w:rsidRDefault="00F30625" w:rsidP="00AC3E79">
      <w:pPr>
        <w:jc w:val="both"/>
        <w:rPr>
          <w:szCs w:val="24"/>
        </w:rPr>
      </w:pPr>
    </w:p>
    <w:p w14:paraId="510D6B3B" w14:textId="77777777" w:rsidR="00F30625" w:rsidRPr="00326E36" w:rsidRDefault="00F30625" w:rsidP="00B264E1">
      <w:pPr>
        <w:pStyle w:val="ListParagraph"/>
        <w:numPr>
          <w:ilvl w:val="0"/>
          <w:numId w:val="4"/>
        </w:numPr>
        <w:jc w:val="both"/>
        <w:rPr>
          <w:szCs w:val="24"/>
        </w:rPr>
      </w:pPr>
      <w:r w:rsidRPr="00326E36">
        <w:rPr>
          <w:szCs w:val="24"/>
          <w:u w:val="single"/>
        </w:rPr>
        <w:t>INDEMNIFICATION.</w:t>
      </w:r>
    </w:p>
    <w:p w14:paraId="0AD79419" w14:textId="77777777" w:rsidR="00F30625" w:rsidRPr="00326E36" w:rsidRDefault="00F30625" w:rsidP="00F30625">
      <w:pPr>
        <w:jc w:val="both"/>
        <w:rPr>
          <w:szCs w:val="24"/>
        </w:rPr>
      </w:pPr>
    </w:p>
    <w:p w14:paraId="0B593882" w14:textId="77777777" w:rsidR="00F30625" w:rsidRDefault="00B9295E" w:rsidP="009F70D4">
      <w:pPr>
        <w:ind w:firstLine="360"/>
        <w:jc w:val="both"/>
      </w:pPr>
      <w:r w:rsidRPr="00326E36">
        <w:rPr>
          <w:szCs w:val="24"/>
        </w:rPr>
        <w:t>Contractor</w:t>
      </w:r>
      <w:r w:rsidR="00F30625" w:rsidRPr="00326E36">
        <w:rPr>
          <w:szCs w:val="24"/>
        </w:rPr>
        <w:t xml:space="preserve"> </w:t>
      </w:r>
      <w:r w:rsidR="00326E36">
        <w:rPr>
          <w:szCs w:val="24"/>
        </w:rPr>
        <w:t xml:space="preserve">irrevocably and unconditionally </w:t>
      </w:r>
      <w:r w:rsidR="00F30625" w:rsidRPr="00326E36">
        <w:rPr>
          <w:szCs w:val="24"/>
        </w:rPr>
        <w:t xml:space="preserve">agrees to indemnify, defend and hold harmless Gunnison County, its Commissioners, agents and employees of and from any and all liability, claims, liens, demands, actions and causes of action whatsoever (including reasonable attorney’s and expert’s fees and costs) arising out of or related to any loss, cost, damage or injury, including death, of any person or damage to property of any kind caused by the misconduct or negligent acts, errors or omissions of </w:t>
      </w:r>
      <w:r w:rsidRPr="00326E36">
        <w:rPr>
          <w:szCs w:val="24"/>
        </w:rPr>
        <w:t>Contractor or its employees, subcontractor</w:t>
      </w:r>
      <w:r w:rsidR="00F30625" w:rsidRPr="00326E36">
        <w:rPr>
          <w:szCs w:val="24"/>
        </w:rPr>
        <w:t>s or agents in connection with this Agreement.</w:t>
      </w:r>
      <w:r w:rsidR="00E27B26">
        <w:rPr>
          <w:szCs w:val="24"/>
        </w:rPr>
        <w:t xml:space="preserve">  Further, the County </w:t>
      </w:r>
      <w:r w:rsidR="00E27B26">
        <w:t>shall not be liable to Contractor or its affiliates for any loss of anticipated business opportunities, contracts, revenues, profits or savings; damage to goodwill or reputation; or indirect, special or consequential loss or damage, arising out of or in connection with this Agreement, whether for breach of contract, in tort (including negligence), under statute or any other law, and Contract</w:t>
      </w:r>
      <w:r w:rsidR="004C50A2">
        <w:t>or</w:t>
      </w:r>
      <w:r w:rsidR="00E27B26">
        <w:t xml:space="preserve"> expressly disclaims any such claims or damages as against the County.</w:t>
      </w:r>
    </w:p>
    <w:p w14:paraId="78D99A41" w14:textId="77777777" w:rsidR="000F06CA" w:rsidRDefault="000F06CA" w:rsidP="00B264E1">
      <w:pPr>
        <w:ind w:firstLine="720"/>
        <w:jc w:val="both"/>
        <w:rPr>
          <w:szCs w:val="24"/>
        </w:rPr>
      </w:pPr>
    </w:p>
    <w:p w14:paraId="4EFFB74F" w14:textId="2DA0434C" w:rsidR="000F06CA" w:rsidRPr="00326E36" w:rsidRDefault="000F06CA" w:rsidP="009F70D4">
      <w:pPr>
        <w:ind w:firstLine="360"/>
        <w:jc w:val="both"/>
        <w:rPr>
          <w:szCs w:val="24"/>
        </w:rPr>
      </w:pPr>
      <w:r w:rsidRPr="00D919A7">
        <w:t xml:space="preserve">In case of any claim </w:t>
      </w:r>
      <w:r w:rsidR="00E14024">
        <w:t xml:space="preserve"> arising out of or related to</w:t>
      </w:r>
      <w:r w:rsidRPr="00D919A7">
        <w:t xml:space="preserve"> this Agreement, </w:t>
      </w:r>
      <w:r>
        <w:t>Contractor</w:t>
      </w:r>
      <w:r w:rsidRPr="00D919A7">
        <w:t xml:space="preserve"> will provide the </w:t>
      </w:r>
      <w:r>
        <w:t>County</w:t>
      </w:r>
      <w:r w:rsidRPr="00D919A7">
        <w:t xml:space="preserve"> reasonably prompt notice of the relevant claim. </w:t>
      </w:r>
      <w:r w:rsidR="004C50A2">
        <w:t xml:space="preserve"> </w:t>
      </w:r>
      <w:r>
        <w:t>Contractor</w:t>
      </w:r>
      <w:r w:rsidRPr="00D919A7">
        <w:t xml:space="preserve"> will defend or settle, at its own expense, any demand, action, or suit on any claim subject to indemnification under this Agreement</w:t>
      </w:r>
      <w:r>
        <w:t>, through legal counsel selected by Contractor but approved by the County</w:t>
      </w:r>
      <w:r w:rsidRPr="00D919A7">
        <w:t xml:space="preserve">. </w:t>
      </w:r>
      <w:r>
        <w:t xml:space="preserve"> </w:t>
      </w:r>
      <w:r w:rsidRPr="00D919A7">
        <w:t>Each party will cooperate in good faith with the other to facilitate the defense of any such claim and</w:t>
      </w:r>
      <w:r w:rsidRPr="00223C3F">
        <w:rPr>
          <w:rFonts w:asciiTheme="minorHAnsi" w:eastAsiaTheme="minorHAnsi" w:hAnsiTheme="minorHAnsi" w:cstheme="minorBidi"/>
          <w:sz w:val="22"/>
          <w:szCs w:val="22"/>
        </w:rPr>
        <w:t xml:space="preserve"> </w:t>
      </w:r>
      <w:r w:rsidRPr="00223C3F">
        <w:t>the</w:t>
      </w:r>
      <w:r w:rsidRPr="00D919A7">
        <w:t xml:space="preserve"> </w:t>
      </w:r>
      <w:r>
        <w:t>County</w:t>
      </w:r>
      <w:r w:rsidRPr="00D919A7">
        <w:t xml:space="preserve"> will tender the defense and settlement of any action or proceeding covered by this Section to </w:t>
      </w:r>
      <w:r>
        <w:t>Contractor or</w:t>
      </w:r>
      <w:r w:rsidRPr="00D919A7">
        <w:t xml:space="preserve"> upon request. </w:t>
      </w:r>
      <w:r w:rsidR="004C50A2">
        <w:t xml:space="preserve"> </w:t>
      </w:r>
      <w:r w:rsidRPr="00D919A7">
        <w:t xml:space="preserve">Claims may be settled without the consent of the </w:t>
      </w:r>
      <w:r>
        <w:t>County</w:t>
      </w:r>
      <w:r w:rsidRPr="00D919A7">
        <w:t xml:space="preserve">, unless the </w:t>
      </w:r>
      <w:r w:rsidRPr="00D919A7">
        <w:lastRenderedPageBreak/>
        <w:t>settlement includes an admission of wrongdoing, fault or liability</w:t>
      </w:r>
      <w:r>
        <w:t xml:space="preserve"> by the County, whether express or implied</w:t>
      </w:r>
      <w:r w:rsidRPr="00D919A7">
        <w:t>.</w:t>
      </w:r>
    </w:p>
    <w:p w14:paraId="432829BD" w14:textId="77777777" w:rsidR="00F30625" w:rsidRPr="00326E36" w:rsidRDefault="00F30625" w:rsidP="00F30625">
      <w:pPr>
        <w:jc w:val="both"/>
        <w:rPr>
          <w:szCs w:val="24"/>
        </w:rPr>
      </w:pPr>
    </w:p>
    <w:p w14:paraId="76D621E8" w14:textId="468F318A" w:rsidR="00F30625" w:rsidRPr="00326E36" w:rsidRDefault="00F30625" w:rsidP="009F70D4">
      <w:pPr>
        <w:ind w:firstLine="360"/>
        <w:jc w:val="both"/>
        <w:rPr>
          <w:szCs w:val="24"/>
        </w:rPr>
      </w:pPr>
      <w:r w:rsidRPr="00326E36">
        <w:rPr>
          <w:szCs w:val="24"/>
        </w:rPr>
        <w:t xml:space="preserve">This </w:t>
      </w:r>
      <w:r w:rsidR="000F06CA">
        <w:t xml:space="preserve">defense and indemnification obligation </w:t>
      </w:r>
      <w:r w:rsidRPr="00326E36">
        <w:rPr>
          <w:szCs w:val="24"/>
        </w:rPr>
        <w:t>shall survive any termination or expiration of this Agreement.</w:t>
      </w:r>
      <w:r w:rsidR="00E14024">
        <w:rPr>
          <w:szCs w:val="24"/>
        </w:rPr>
        <w:t xml:space="preserve">  If Contractor is a government entity, the obligation of this Paragraph 7 shall not be deemed an indemnity, but the remaining obligations, including but not limited to the obligation to defend the County at Contractor’s expense, shall continue to apply.</w:t>
      </w:r>
    </w:p>
    <w:p w14:paraId="0FDFB0DA" w14:textId="77777777" w:rsidR="003E4E0C" w:rsidRPr="00326E36" w:rsidRDefault="003E4E0C" w:rsidP="00F30625">
      <w:pPr>
        <w:rPr>
          <w:szCs w:val="24"/>
          <w:u w:val="single"/>
        </w:rPr>
      </w:pPr>
    </w:p>
    <w:p w14:paraId="10EC0FE1" w14:textId="77777777" w:rsidR="00F30625" w:rsidRPr="00326E36" w:rsidRDefault="00F30625" w:rsidP="00F30625">
      <w:pPr>
        <w:rPr>
          <w:szCs w:val="24"/>
        </w:rPr>
      </w:pPr>
    </w:p>
    <w:p w14:paraId="4B29D825" w14:textId="77777777" w:rsidR="00F30625" w:rsidRPr="00326E36" w:rsidRDefault="00F30625" w:rsidP="003E78CB">
      <w:pPr>
        <w:pStyle w:val="ListParagraph"/>
        <w:numPr>
          <w:ilvl w:val="0"/>
          <w:numId w:val="4"/>
        </w:numPr>
        <w:rPr>
          <w:szCs w:val="24"/>
        </w:rPr>
      </w:pPr>
      <w:r w:rsidRPr="00326E36">
        <w:rPr>
          <w:szCs w:val="24"/>
          <w:u w:val="single"/>
        </w:rPr>
        <w:t>DISCRIMINATION.</w:t>
      </w:r>
      <w:r w:rsidRPr="00326E36">
        <w:rPr>
          <w:szCs w:val="24"/>
        </w:rPr>
        <w:t xml:space="preserve">  </w:t>
      </w:r>
    </w:p>
    <w:p w14:paraId="1F55E021" w14:textId="77777777" w:rsidR="00F30625" w:rsidRPr="00326E36" w:rsidRDefault="00F30625" w:rsidP="00F30625">
      <w:pPr>
        <w:rPr>
          <w:szCs w:val="24"/>
        </w:rPr>
      </w:pPr>
    </w:p>
    <w:p w14:paraId="3C841FEA" w14:textId="78428263" w:rsidR="00F30625" w:rsidRPr="00326E36" w:rsidRDefault="00F30625" w:rsidP="008C5128">
      <w:pPr>
        <w:ind w:firstLine="360"/>
        <w:jc w:val="both"/>
        <w:rPr>
          <w:szCs w:val="24"/>
        </w:rPr>
      </w:pPr>
      <w:r w:rsidRPr="00326E36">
        <w:rPr>
          <w:szCs w:val="24"/>
        </w:rPr>
        <w:t xml:space="preserve">The </w:t>
      </w:r>
      <w:r w:rsidR="00B9295E" w:rsidRPr="00326E36">
        <w:rPr>
          <w:szCs w:val="24"/>
        </w:rPr>
        <w:t>Contractor</w:t>
      </w:r>
      <w:r w:rsidRPr="00326E36">
        <w:rPr>
          <w:szCs w:val="24"/>
        </w:rPr>
        <w:t xml:space="preserve"> agrees </w:t>
      </w:r>
      <w:r w:rsidR="005300BB" w:rsidRPr="00326E36">
        <w:rPr>
          <w:szCs w:val="24"/>
        </w:rPr>
        <w:t>to not</w:t>
      </w:r>
      <w:r w:rsidRPr="00326E36">
        <w:rPr>
          <w:szCs w:val="24"/>
        </w:rPr>
        <w:t xml:space="preserve"> discriminate against any person or class of persons by reason of age, race, color, sex, creed, religion, disability, national origin, sexual orientation or political affiliation in providing any services or in the use of any facilities provided for the public in any manner prohibited by Part 21 of the Regulations of the Office of the Secretary of Transportation.  </w:t>
      </w:r>
      <w:r w:rsidR="00B9295E" w:rsidRPr="00326E36">
        <w:rPr>
          <w:szCs w:val="24"/>
        </w:rPr>
        <w:t>Contractor</w:t>
      </w:r>
      <w:r w:rsidRPr="00326E36">
        <w:rPr>
          <w:szCs w:val="24"/>
        </w:rPr>
        <w:t xml:space="preserve"> shall further comply with the letter and spirit of the Colorado Anti-Discrimination Act, as amended, and any other laws and regulations respecting discrimination in unfair employment practices.  Additionally, </w:t>
      </w:r>
      <w:r w:rsidR="00B9295E" w:rsidRPr="00326E36">
        <w:rPr>
          <w:szCs w:val="24"/>
        </w:rPr>
        <w:t>Contractor</w:t>
      </w:r>
      <w:r w:rsidRPr="00326E36">
        <w:rPr>
          <w:szCs w:val="24"/>
        </w:rPr>
        <w:t xml:space="preserve"> shall comply with such enforcement procedures as any governmental authority might demand that Gunnison County take for the purpose of complying with any such laws and regulations.</w:t>
      </w:r>
    </w:p>
    <w:p w14:paraId="33C92A40" w14:textId="77777777" w:rsidR="00F30625" w:rsidRPr="00326E36" w:rsidRDefault="00F30625" w:rsidP="00F30625">
      <w:pPr>
        <w:ind w:left="-720"/>
        <w:rPr>
          <w:szCs w:val="24"/>
        </w:rPr>
      </w:pPr>
    </w:p>
    <w:p w14:paraId="67B4D8C7" w14:textId="77777777" w:rsidR="00F30625" w:rsidRPr="00326E36" w:rsidRDefault="00F30625" w:rsidP="00F30625">
      <w:pPr>
        <w:jc w:val="both"/>
        <w:rPr>
          <w:szCs w:val="24"/>
        </w:rPr>
      </w:pPr>
    </w:p>
    <w:p w14:paraId="1FED373E" w14:textId="77777777" w:rsidR="00F30625" w:rsidRPr="00326E36" w:rsidRDefault="008C5128" w:rsidP="003E78CB">
      <w:pPr>
        <w:pStyle w:val="ListParagraph"/>
        <w:numPr>
          <w:ilvl w:val="0"/>
          <w:numId w:val="4"/>
        </w:numPr>
        <w:rPr>
          <w:szCs w:val="24"/>
          <w:u w:val="single"/>
        </w:rPr>
      </w:pPr>
      <w:r>
        <w:rPr>
          <w:szCs w:val="24"/>
          <w:u w:val="single"/>
        </w:rPr>
        <w:t>AMERICANS WITH DISABILITIES ACT</w:t>
      </w:r>
      <w:r w:rsidR="00F30625" w:rsidRPr="00326E36">
        <w:rPr>
          <w:szCs w:val="24"/>
          <w:u w:val="single"/>
        </w:rPr>
        <w:t xml:space="preserve"> COMPLIANCE. </w:t>
      </w:r>
    </w:p>
    <w:p w14:paraId="6A6CFD0B" w14:textId="77777777" w:rsidR="00F30625" w:rsidRPr="00326E36" w:rsidRDefault="00F30625" w:rsidP="00F30625">
      <w:pPr>
        <w:ind w:left="-720"/>
        <w:rPr>
          <w:szCs w:val="24"/>
        </w:rPr>
      </w:pPr>
    </w:p>
    <w:p w14:paraId="72347FAF" w14:textId="77777777" w:rsidR="00F30625" w:rsidRPr="00326E36" w:rsidRDefault="00F30625" w:rsidP="008C5128">
      <w:pPr>
        <w:ind w:firstLine="360"/>
        <w:jc w:val="both"/>
        <w:rPr>
          <w:szCs w:val="24"/>
        </w:rPr>
      </w:pPr>
      <w:r w:rsidRPr="00326E36">
        <w:rPr>
          <w:szCs w:val="24"/>
        </w:rPr>
        <w:t xml:space="preserve">The </w:t>
      </w:r>
      <w:r w:rsidR="00B9295E" w:rsidRPr="00326E36">
        <w:rPr>
          <w:szCs w:val="24"/>
        </w:rPr>
        <w:t>Contractor</w:t>
      </w:r>
      <w:r w:rsidRPr="00326E36">
        <w:rPr>
          <w:szCs w:val="24"/>
        </w:rPr>
        <w:t xml:space="preserve"> </w:t>
      </w:r>
      <w:r w:rsidR="00A5263D" w:rsidRPr="00326E36">
        <w:rPr>
          <w:szCs w:val="24"/>
        </w:rPr>
        <w:t>represents and warrants to</w:t>
      </w:r>
      <w:r w:rsidRPr="00326E36">
        <w:rPr>
          <w:szCs w:val="24"/>
        </w:rPr>
        <w:t xml:space="preserve"> Gunnison County that at all times duri</w:t>
      </w:r>
      <w:r w:rsidR="00475C6B" w:rsidRPr="00326E36">
        <w:rPr>
          <w:szCs w:val="24"/>
        </w:rPr>
        <w:t>ng the performance of this Agreement</w:t>
      </w:r>
      <w:r w:rsidRPr="00326E36">
        <w:rPr>
          <w:szCs w:val="24"/>
        </w:rPr>
        <w:t xml:space="preserve"> no qualified individual with a disability shall, by reason of such disability, be exclude from participation in, or denied benefits of the service, programs, or activities performed by the </w:t>
      </w:r>
      <w:r w:rsidR="00B9295E" w:rsidRPr="00326E36">
        <w:rPr>
          <w:szCs w:val="24"/>
        </w:rPr>
        <w:t>Contractor</w:t>
      </w:r>
      <w:r w:rsidRPr="00326E36">
        <w:rPr>
          <w:szCs w:val="24"/>
        </w:rPr>
        <w:t xml:space="preserve">, or be subjected to any discrimination by the </w:t>
      </w:r>
      <w:r w:rsidR="00B9295E" w:rsidRPr="00326E36">
        <w:rPr>
          <w:szCs w:val="24"/>
        </w:rPr>
        <w:t>Contractor</w:t>
      </w:r>
      <w:r w:rsidRPr="00326E36">
        <w:rPr>
          <w:szCs w:val="24"/>
        </w:rPr>
        <w:t xml:space="preserve"> upon which assurance Gunnison County relies. </w:t>
      </w:r>
    </w:p>
    <w:p w14:paraId="631363F8" w14:textId="77777777" w:rsidR="00F30625" w:rsidRPr="00326E36" w:rsidRDefault="00F30625" w:rsidP="00AC3E79">
      <w:pPr>
        <w:jc w:val="both"/>
        <w:rPr>
          <w:szCs w:val="24"/>
        </w:rPr>
      </w:pPr>
    </w:p>
    <w:p w14:paraId="79EF039F" w14:textId="77777777" w:rsidR="00454478" w:rsidRPr="00326E36" w:rsidRDefault="00454478" w:rsidP="003E78CB">
      <w:pPr>
        <w:pStyle w:val="ListParagraph"/>
        <w:numPr>
          <w:ilvl w:val="0"/>
          <w:numId w:val="4"/>
        </w:numPr>
        <w:jc w:val="both"/>
        <w:rPr>
          <w:szCs w:val="24"/>
        </w:rPr>
      </w:pPr>
      <w:r w:rsidRPr="00326E36">
        <w:rPr>
          <w:szCs w:val="24"/>
          <w:u w:val="single"/>
        </w:rPr>
        <w:t>MISCELLANEOUS.</w:t>
      </w:r>
    </w:p>
    <w:p w14:paraId="616AE57E" w14:textId="77777777" w:rsidR="00454478" w:rsidRPr="00326E36" w:rsidRDefault="00454478" w:rsidP="00454478">
      <w:pPr>
        <w:jc w:val="both"/>
        <w:rPr>
          <w:szCs w:val="24"/>
        </w:rPr>
      </w:pPr>
    </w:p>
    <w:p w14:paraId="5CF300FE" w14:textId="77777777" w:rsidR="003E78CB" w:rsidRPr="00326E36" w:rsidRDefault="00454478" w:rsidP="00454478">
      <w:pPr>
        <w:pStyle w:val="ListParagraph"/>
        <w:numPr>
          <w:ilvl w:val="0"/>
          <w:numId w:val="8"/>
        </w:numPr>
        <w:jc w:val="both"/>
        <w:rPr>
          <w:szCs w:val="24"/>
        </w:rPr>
      </w:pPr>
      <w:r w:rsidRPr="00326E36">
        <w:rPr>
          <w:szCs w:val="24"/>
        </w:rPr>
        <w:t xml:space="preserve">SEVERABILITY. </w:t>
      </w:r>
      <w:r w:rsidR="008C5128">
        <w:rPr>
          <w:szCs w:val="24"/>
        </w:rPr>
        <w:t xml:space="preserve"> </w:t>
      </w:r>
      <w:r w:rsidRPr="00326E36">
        <w:rPr>
          <w:szCs w:val="24"/>
        </w:rPr>
        <w:t>If any clause or provision of t</w:t>
      </w:r>
      <w:r w:rsidR="003E78CB" w:rsidRPr="00326E36">
        <w:rPr>
          <w:szCs w:val="24"/>
        </w:rPr>
        <w:t xml:space="preserve">his Agreement shall be held to </w:t>
      </w:r>
      <w:r w:rsidRPr="00326E36">
        <w:rPr>
          <w:szCs w:val="24"/>
        </w:rPr>
        <w:t xml:space="preserve">be invalid in whole or in part, then the remaining clauses and </w:t>
      </w:r>
      <w:r w:rsidR="003E78CB" w:rsidRPr="00326E36">
        <w:rPr>
          <w:szCs w:val="24"/>
        </w:rPr>
        <w:t xml:space="preserve">provisions, or </w:t>
      </w:r>
      <w:r w:rsidRPr="00326E36">
        <w:rPr>
          <w:szCs w:val="24"/>
        </w:rPr>
        <w:t>portions thereof, shall nevertheless be and remain in full force and effect.</w:t>
      </w:r>
    </w:p>
    <w:p w14:paraId="7179F187" w14:textId="77777777" w:rsidR="003E78CB" w:rsidRPr="00326E36" w:rsidRDefault="003E78CB" w:rsidP="003E78CB">
      <w:pPr>
        <w:pStyle w:val="ListParagraph"/>
        <w:jc w:val="both"/>
        <w:rPr>
          <w:szCs w:val="24"/>
        </w:rPr>
      </w:pPr>
    </w:p>
    <w:p w14:paraId="6E33BF67" w14:textId="77777777" w:rsidR="003E78CB" w:rsidRPr="00326E36" w:rsidRDefault="00454478" w:rsidP="00454478">
      <w:pPr>
        <w:pStyle w:val="ListParagraph"/>
        <w:numPr>
          <w:ilvl w:val="0"/>
          <w:numId w:val="8"/>
        </w:numPr>
        <w:jc w:val="both"/>
        <w:rPr>
          <w:szCs w:val="24"/>
        </w:rPr>
      </w:pPr>
      <w:r w:rsidRPr="00326E36">
        <w:rPr>
          <w:szCs w:val="24"/>
        </w:rPr>
        <w:t xml:space="preserve">AMENDMENT. </w:t>
      </w:r>
      <w:r w:rsidR="008C5128">
        <w:rPr>
          <w:szCs w:val="24"/>
        </w:rPr>
        <w:t xml:space="preserve"> </w:t>
      </w:r>
      <w:r w:rsidRPr="00326E36">
        <w:rPr>
          <w:szCs w:val="24"/>
        </w:rPr>
        <w:t>No amendment, alteration, modif</w:t>
      </w:r>
      <w:r w:rsidR="003E78CB" w:rsidRPr="00326E36">
        <w:rPr>
          <w:szCs w:val="24"/>
        </w:rPr>
        <w:t xml:space="preserve">ication of or addition to this </w:t>
      </w:r>
      <w:r w:rsidRPr="00326E36">
        <w:rPr>
          <w:szCs w:val="24"/>
        </w:rPr>
        <w:t>Agreement shall be valid or binding unless expressed in writing and signed by the parties to be bound thereby.</w:t>
      </w:r>
    </w:p>
    <w:p w14:paraId="5242B9E5" w14:textId="77777777" w:rsidR="003E78CB" w:rsidRPr="00326E36" w:rsidRDefault="003E78CB" w:rsidP="003E78CB">
      <w:pPr>
        <w:pStyle w:val="ListParagraph"/>
        <w:rPr>
          <w:szCs w:val="24"/>
        </w:rPr>
      </w:pPr>
    </w:p>
    <w:p w14:paraId="64E25A2F" w14:textId="77777777" w:rsidR="00454478" w:rsidRDefault="00454478" w:rsidP="00454478">
      <w:pPr>
        <w:pStyle w:val="ListParagraph"/>
        <w:numPr>
          <w:ilvl w:val="0"/>
          <w:numId w:val="8"/>
        </w:numPr>
        <w:jc w:val="both"/>
        <w:rPr>
          <w:szCs w:val="24"/>
        </w:rPr>
      </w:pPr>
      <w:r w:rsidRPr="00326E36">
        <w:rPr>
          <w:szCs w:val="24"/>
        </w:rPr>
        <w:t>NO WAIVER OF GOVERNMENTAL IMMUNI</w:t>
      </w:r>
      <w:r w:rsidR="003E78CB" w:rsidRPr="00326E36">
        <w:rPr>
          <w:szCs w:val="24"/>
        </w:rPr>
        <w:t xml:space="preserve">TY.  </w:t>
      </w:r>
      <w:r w:rsidR="008745BB">
        <w:t xml:space="preserve">The parties hereto understand and agree that the County is relying upon, and has not waived, the monetary limitations and all other rights, immunities and protection provided by the Colorado Governmental Act, § 24-10-101, et seq., C.R.S.   </w:t>
      </w:r>
      <w:r w:rsidR="003E78CB" w:rsidRPr="00326E36">
        <w:rPr>
          <w:szCs w:val="24"/>
        </w:rPr>
        <w:t xml:space="preserve">Nothing in this Agreement </w:t>
      </w:r>
      <w:r w:rsidRPr="00326E36">
        <w:rPr>
          <w:szCs w:val="24"/>
        </w:rPr>
        <w:t xml:space="preserve">is, or shall be construed to be, a waiver, </w:t>
      </w:r>
      <w:r w:rsidRPr="00326E36">
        <w:rPr>
          <w:szCs w:val="24"/>
        </w:rPr>
        <w:lastRenderedPageBreak/>
        <w:t>in who</w:t>
      </w:r>
      <w:r w:rsidR="003E78CB" w:rsidRPr="00326E36">
        <w:rPr>
          <w:szCs w:val="24"/>
        </w:rPr>
        <w:t xml:space="preserve">le or part, by Gunnison County </w:t>
      </w:r>
      <w:r w:rsidRPr="00326E36">
        <w:rPr>
          <w:szCs w:val="24"/>
        </w:rPr>
        <w:t>of governmental immunity provided by the Colorado Governmental Immu</w:t>
      </w:r>
      <w:r w:rsidR="003E78CB" w:rsidRPr="00326E36">
        <w:rPr>
          <w:szCs w:val="24"/>
        </w:rPr>
        <w:t xml:space="preserve">nity </w:t>
      </w:r>
      <w:r w:rsidRPr="00326E36">
        <w:rPr>
          <w:szCs w:val="24"/>
        </w:rPr>
        <w:t>Act or otherwise.</w:t>
      </w:r>
    </w:p>
    <w:p w14:paraId="5AAAAEAA" w14:textId="77777777" w:rsidR="008745BB" w:rsidRPr="008745BB" w:rsidRDefault="008745BB" w:rsidP="008745BB">
      <w:pPr>
        <w:pStyle w:val="ListParagraph"/>
        <w:rPr>
          <w:szCs w:val="24"/>
        </w:rPr>
      </w:pPr>
    </w:p>
    <w:p w14:paraId="60FB97AF" w14:textId="77777777" w:rsidR="008745BB" w:rsidRPr="008745BB" w:rsidRDefault="008745BB" w:rsidP="00454478">
      <w:pPr>
        <w:pStyle w:val="ListParagraph"/>
        <w:numPr>
          <w:ilvl w:val="0"/>
          <w:numId w:val="8"/>
        </w:numPr>
        <w:jc w:val="both"/>
        <w:rPr>
          <w:szCs w:val="24"/>
        </w:rPr>
      </w:pPr>
      <w:r>
        <w:rPr>
          <w:szCs w:val="24"/>
        </w:rPr>
        <w:t xml:space="preserve">LEGAL AUTHORITY.  </w:t>
      </w:r>
      <w:r>
        <w:t>Contractor represents and warrants that it possesses the legal authority, pursuant to any proper, appropriate and official motion, resolution or action passed or taken, to enter into the Agreement. Each person signing and executing the Agreement on behalf of Contractor represents and warrants that he has been fully authorized by Contractor to execute the Agreement on behalf of Contractor and to validly and legally bind Contractor to all the terms, performances and provisions of the Agreement. The County shall have the right, in its sole discretion, to either temporarily suspend or permanently terminate the Agreement if there is a dispute as to the legal authority of either Contractor or the person signing the Agreement to enter into the Agreement.</w:t>
      </w:r>
    </w:p>
    <w:p w14:paraId="2EF6EBF1" w14:textId="77777777" w:rsidR="008745BB" w:rsidRPr="008745BB" w:rsidRDefault="008745BB" w:rsidP="008745BB">
      <w:pPr>
        <w:pStyle w:val="ListParagraph"/>
        <w:rPr>
          <w:szCs w:val="24"/>
        </w:rPr>
      </w:pPr>
    </w:p>
    <w:p w14:paraId="51C64E72" w14:textId="77777777" w:rsidR="008745BB" w:rsidRDefault="008745BB" w:rsidP="00454478">
      <w:pPr>
        <w:pStyle w:val="ListParagraph"/>
        <w:numPr>
          <w:ilvl w:val="0"/>
          <w:numId w:val="8"/>
        </w:numPr>
        <w:jc w:val="both"/>
        <w:rPr>
          <w:szCs w:val="24"/>
        </w:rPr>
      </w:pPr>
      <w:r w:rsidRPr="008745BB">
        <w:rPr>
          <w:szCs w:val="24"/>
        </w:rPr>
        <w:t>NO CONSTRUCTION AGAINST DRAFTING PARTY.  The parties and their respective counsel have had the opportunity to review the Agreement, and the Agreement will not be construed against any party merely because any provisions of the Agreement were prepared by a particular party.</w:t>
      </w:r>
    </w:p>
    <w:p w14:paraId="3FBC59B5" w14:textId="77777777" w:rsidR="008745BB" w:rsidRPr="008745BB" w:rsidRDefault="008745BB" w:rsidP="008745BB">
      <w:pPr>
        <w:pStyle w:val="ListParagraph"/>
        <w:rPr>
          <w:szCs w:val="24"/>
        </w:rPr>
      </w:pPr>
    </w:p>
    <w:p w14:paraId="37CA5CFB" w14:textId="77777777" w:rsidR="008745BB" w:rsidRDefault="008745BB" w:rsidP="00454478">
      <w:pPr>
        <w:pStyle w:val="ListParagraph"/>
        <w:numPr>
          <w:ilvl w:val="0"/>
          <w:numId w:val="8"/>
        </w:numPr>
        <w:jc w:val="both"/>
        <w:rPr>
          <w:szCs w:val="24"/>
        </w:rPr>
      </w:pPr>
      <w:r w:rsidRPr="008745BB">
        <w:rPr>
          <w:szCs w:val="24"/>
        </w:rPr>
        <w:t xml:space="preserve">ORDER OF PRECEDENCE. </w:t>
      </w:r>
      <w:r>
        <w:rPr>
          <w:szCs w:val="24"/>
        </w:rPr>
        <w:t xml:space="preserve"> </w:t>
      </w:r>
      <w:r w:rsidRPr="008745BB">
        <w:rPr>
          <w:szCs w:val="24"/>
        </w:rPr>
        <w:t xml:space="preserve">In the event of any conflicts between the language of the Agreement and </w:t>
      </w:r>
      <w:r>
        <w:rPr>
          <w:szCs w:val="24"/>
        </w:rPr>
        <w:t>any</w:t>
      </w:r>
      <w:r w:rsidRPr="008745BB">
        <w:rPr>
          <w:szCs w:val="24"/>
        </w:rPr>
        <w:t xml:space="preserve"> exhibits</w:t>
      </w:r>
      <w:r>
        <w:rPr>
          <w:szCs w:val="24"/>
        </w:rPr>
        <w:t xml:space="preserve"> to it</w:t>
      </w:r>
      <w:r w:rsidRPr="008745BB">
        <w:rPr>
          <w:szCs w:val="24"/>
        </w:rPr>
        <w:t>, the language of the Agreement controls.</w:t>
      </w:r>
    </w:p>
    <w:p w14:paraId="695DD60F" w14:textId="77777777" w:rsidR="008745BB" w:rsidRPr="008745BB" w:rsidRDefault="008745BB" w:rsidP="008745BB">
      <w:pPr>
        <w:pStyle w:val="ListParagraph"/>
        <w:rPr>
          <w:szCs w:val="24"/>
        </w:rPr>
      </w:pPr>
    </w:p>
    <w:p w14:paraId="4FE9E539" w14:textId="77777777" w:rsidR="008745BB" w:rsidRDefault="003130F8" w:rsidP="00454478">
      <w:pPr>
        <w:pStyle w:val="ListParagraph"/>
        <w:numPr>
          <w:ilvl w:val="0"/>
          <w:numId w:val="8"/>
        </w:numPr>
        <w:jc w:val="both"/>
        <w:rPr>
          <w:szCs w:val="24"/>
        </w:rPr>
      </w:pPr>
      <w:r w:rsidRPr="003130F8">
        <w:rPr>
          <w:szCs w:val="24"/>
        </w:rPr>
        <w:t>SURVIVAL OF CERTAIN PROVISIONS.  The terms of the Agreement and any exhibits and attachments that by reasonable implication contemplate continued performance, rights, or compliance beyond expiration or termination of the Agreement survive the Agreement and will continue to be enforceable.  Without limiting the generality of this provision, the Contractor’s obligations to provide insurance and to indemnify the County will survive for a period equal to any and all relevant statutes of limitation, plus the time necessary to fully resolve any claims, matters, or actions begun within that period.</w:t>
      </w:r>
    </w:p>
    <w:p w14:paraId="5B0BAB80" w14:textId="77777777" w:rsidR="003130F8" w:rsidRPr="003130F8" w:rsidRDefault="003130F8" w:rsidP="003130F8">
      <w:pPr>
        <w:pStyle w:val="ListParagraph"/>
        <w:rPr>
          <w:szCs w:val="24"/>
        </w:rPr>
      </w:pPr>
    </w:p>
    <w:p w14:paraId="69BF27A3" w14:textId="77777777" w:rsidR="003130F8" w:rsidRDefault="003130F8" w:rsidP="00454478">
      <w:pPr>
        <w:pStyle w:val="ListParagraph"/>
        <w:numPr>
          <w:ilvl w:val="0"/>
          <w:numId w:val="8"/>
        </w:numPr>
        <w:jc w:val="both"/>
        <w:rPr>
          <w:szCs w:val="24"/>
        </w:rPr>
      </w:pPr>
      <w:r w:rsidRPr="003130F8">
        <w:rPr>
          <w:szCs w:val="24"/>
        </w:rPr>
        <w:t>INUREMENT.  The rights and obligations of the parties herein set forth shall inure to the benefit of and be binding upon the parties hereto and their respective successors and assigns permitted under this Agreement.</w:t>
      </w:r>
    </w:p>
    <w:p w14:paraId="656085C2" w14:textId="77777777" w:rsidR="003130F8" w:rsidRPr="003130F8" w:rsidRDefault="003130F8" w:rsidP="003130F8">
      <w:pPr>
        <w:pStyle w:val="ListParagraph"/>
        <w:rPr>
          <w:szCs w:val="24"/>
        </w:rPr>
      </w:pPr>
    </w:p>
    <w:p w14:paraId="42F852BF" w14:textId="77777777" w:rsidR="003130F8" w:rsidRDefault="003130F8" w:rsidP="00454478">
      <w:pPr>
        <w:pStyle w:val="ListParagraph"/>
        <w:numPr>
          <w:ilvl w:val="0"/>
          <w:numId w:val="8"/>
        </w:numPr>
        <w:jc w:val="both"/>
        <w:rPr>
          <w:szCs w:val="24"/>
        </w:rPr>
      </w:pPr>
      <w:r w:rsidRPr="003130F8">
        <w:rPr>
          <w:szCs w:val="24"/>
        </w:rPr>
        <w:t>TIME IS OF THE ESSENCE.</w:t>
      </w:r>
      <w:r>
        <w:rPr>
          <w:szCs w:val="24"/>
        </w:rPr>
        <w:t xml:space="preserve"> </w:t>
      </w:r>
      <w:r w:rsidRPr="003130F8">
        <w:rPr>
          <w:szCs w:val="24"/>
        </w:rPr>
        <w:t xml:space="preserve"> The parties agree that in the performance of the terms, conditions, and requirements of this Agreement, time is of the essence.</w:t>
      </w:r>
    </w:p>
    <w:p w14:paraId="4B8B391C" w14:textId="77777777" w:rsidR="003130F8" w:rsidRPr="003130F8" w:rsidRDefault="003130F8" w:rsidP="003130F8">
      <w:pPr>
        <w:pStyle w:val="ListParagraph"/>
        <w:rPr>
          <w:szCs w:val="24"/>
        </w:rPr>
      </w:pPr>
    </w:p>
    <w:p w14:paraId="371ACB34" w14:textId="77777777" w:rsidR="003130F8" w:rsidRDefault="00F03681" w:rsidP="00454478">
      <w:pPr>
        <w:pStyle w:val="ListParagraph"/>
        <w:numPr>
          <w:ilvl w:val="0"/>
          <w:numId w:val="8"/>
        </w:numPr>
        <w:jc w:val="both"/>
        <w:rPr>
          <w:szCs w:val="24"/>
        </w:rPr>
      </w:pPr>
      <w:bookmarkStart w:id="1" w:name="_Hlk103853849"/>
      <w:r w:rsidRPr="003130F8">
        <w:rPr>
          <w:szCs w:val="24"/>
        </w:rPr>
        <w:t>PARAGRAPH HEADINGS.  The captions and headings set forth herein are for convenience of reference only and shall not be construed so as to define or limit the terms and provisions hereof.</w:t>
      </w:r>
      <w:bookmarkEnd w:id="1"/>
    </w:p>
    <w:p w14:paraId="19F2502D" w14:textId="77777777" w:rsidR="008745BB" w:rsidRPr="008745BB" w:rsidRDefault="008745BB" w:rsidP="008745BB">
      <w:pPr>
        <w:pStyle w:val="ListParagraph"/>
        <w:rPr>
          <w:szCs w:val="24"/>
        </w:rPr>
      </w:pPr>
    </w:p>
    <w:p w14:paraId="7FFA905B" w14:textId="77777777" w:rsidR="00454478" w:rsidRPr="00326E36" w:rsidRDefault="00454478" w:rsidP="003E78CB">
      <w:pPr>
        <w:pStyle w:val="ListParagraph"/>
        <w:numPr>
          <w:ilvl w:val="0"/>
          <w:numId w:val="4"/>
        </w:numPr>
        <w:jc w:val="both"/>
        <w:rPr>
          <w:szCs w:val="24"/>
        </w:rPr>
      </w:pPr>
      <w:r w:rsidRPr="00326E36">
        <w:rPr>
          <w:szCs w:val="24"/>
          <w:u w:val="single"/>
        </w:rPr>
        <w:t>DELEGATION AND ASSIGNMENT.</w:t>
      </w:r>
    </w:p>
    <w:p w14:paraId="4A80F43C" w14:textId="77777777" w:rsidR="00454478" w:rsidRPr="00326E36" w:rsidRDefault="00454478" w:rsidP="00454478">
      <w:pPr>
        <w:jc w:val="both"/>
        <w:rPr>
          <w:szCs w:val="24"/>
        </w:rPr>
      </w:pPr>
    </w:p>
    <w:p w14:paraId="50268154" w14:textId="77777777" w:rsidR="00454478" w:rsidRPr="00326E36" w:rsidRDefault="00B9295E" w:rsidP="003E78CB">
      <w:pPr>
        <w:ind w:firstLine="360"/>
        <w:jc w:val="both"/>
        <w:rPr>
          <w:szCs w:val="24"/>
        </w:rPr>
      </w:pPr>
      <w:r w:rsidRPr="00326E36">
        <w:rPr>
          <w:szCs w:val="24"/>
        </w:rPr>
        <w:t>Contractor</w:t>
      </w:r>
      <w:r w:rsidR="00454478" w:rsidRPr="00326E36">
        <w:rPr>
          <w:szCs w:val="24"/>
        </w:rPr>
        <w:t xml:space="preserve"> shall not delegate or assign its duties under this Agreement without the prior written consent of Gunnison County which consent Gunnison County may withhold in its discretion.  </w:t>
      </w:r>
      <w:r w:rsidR="00454478" w:rsidRPr="00326E36">
        <w:rPr>
          <w:szCs w:val="24"/>
        </w:rPr>
        <w:lastRenderedPageBreak/>
        <w:t xml:space="preserve">Subject to the foregoing, the terms, covenants and conditions of this Agreement shall be binding on the successors and assigns of either party. </w:t>
      </w:r>
    </w:p>
    <w:p w14:paraId="703C640E" w14:textId="77777777" w:rsidR="00454478" w:rsidRPr="00326E36" w:rsidRDefault="00454478" w:rsidP="00AC3E79">
      <w:pPr>
        <w:jc w:val="both"/>
        <w:rPr>
          <w:szCs w:val="24"/>
        </w:rPr>
      </w:pPr>
    </w:p>
    <w:p w14:paraId="57D7668B" w14:textId="77777777" w:rsidR="007C55B2" w:rsidRPr="00326E36" w:rsidRDefault="007C55B2" w:rsidP="003E78CB">
      <w:pPr>
        <w:pStyle w:val="ListParagraph"/>
        <w:numPr>
          <w:ilvl w:val="0"/>
          <w:numId w:val="4"/>
        </w:numPr>
        <w:jc w:val="both"/>
        <w:rPr>
          <w:szCs w:val="24"/>
        </w:rPr>
      </w:pPr>
      <w:r w:rsidRPr="00326E36">
        <w:rPr>
          <w:szCs w:val="24"/>
          <w:u w:val="single"/>
        </w:rPr>
        <w:t>TERMINATION.</w:t>
      </w:r>
    </w:p>
    <w:p w14:paraId="7D85CD44" w14:textId="77777777" w:rsidR="007C55B2" w:rsidRPr="00326E36" w:rsidRDefault="007C55B2" w:rsidP="00AC3E79">
      <w:pPr>
        <w:jc w:val="both"/>
        <w:rPr>
          <w:szCs w:val="24"/>
        </w:rPr>
      </w:pPr>
    </w:p>
    <w:p w14:paraId="1120A3B1" w14:textId="77777777" w:rsidR="007C55B2" w:rsidRDefault="007C55B2" w:rsidP="003E78CB">
      <w:pPr>
        <w:ind w:firstLine="360"/>
        <w:jc w:val="both"/>
        <w:rPr>
          <w:szCs w:val="24"/>
        </w:rPr>
      </w:pPr>
      <w:r w:rsidRPr="00326E36">
        <w:rPr>
          <w:szCs w:val="24"/>
        </w:rPr>
        <w:t xml:space="preserve">Either party shall have the right to terminate this Agreement at any time, with or without cause, upon thirty (30) days prior written notice to the other. </w:t>
      </w:r>
      <w:r w:rsidR="008C5128">
        <w:rPr>
          <w:szCs w:val="24"/>
        </w:rPr>
        <w:t xml:space="preserve"> </w:t>
      </w:r>
      <w:r w:rsidRPr="00326E36">
        <w:rPr>
          <w:szCs w:val="24"/>
        </w:rPr>
        <w:t xml:space="preserve">Upon termination, </w:t>
      </w:r>
      <w:r w:rsidR="00B9295E" w:rsidRPr="00326E36">
        <w:rPr>
          <w:szCs w:val="24"/>
        </w:rPr>
        <w:t>Contractor</w:t>
      </w:r>
      <w:r w:rsidRPr="00326E36">
        <w:rPr>
          <w:szCs w:val="24"/>
        </w:rPr>
        <w:t xml:space="preserve"> shall be entitled to compensation for Services performed prior to the date of termination, per the compensation terms </w:t>
      </w:r>
      <w:r w:rsidR="00E27B26">
        <w:rPr>
          <w:szCs w:val="24"/>
        </w:rPr>
        <w:t>provided in this Agreement</w:t>
      </w:r>
      <w:r w:rsidRPr="00326E36">
        <w:rPr>
          <w:szCs w:val="24"/>
        </w:rPr>
        <w:t>.</w:t>
      </w:r>
      <w:r w:rsidR="00E27B26">
        <w:rPr>
          <w:szCs w:val="24"/>
        </w:rPr>
        <w:t xml:space="preserve">  </w:t>
      </w:r>
      <w:r w:rsidR="00E27B26" w:rsidRPr="00E27B26">
        <w:rPr>
          <w:szCs w:val="24"/>
        </w:rPr>
        <w:t>Termination shall not affect or prejudice any rights or other remedy that a party may have with respect to the event giving rise to termination or any other rights or other remedy a party may have with respect to breach of this Agreement which existed at or before the date of termination.</w:t>
      </w:r>
    </w:p>
    <w:p w14:paraId="2C3465B0" w14:textId="77777777" w:rsidR="008D05AE" w:rsidRDefault="008D05AE" w:rsidP="003E78CB">
      <w:pPr>
        <w:ind w:firstLine="360"/>
        <w:jc w:val="both"/>
        <w:rPr>
          <w:szCs w:val="24"/>
        </w:rPr>
      </w:pPr>
    </w:p>
    <w:p w14:paraId="712DE71A" w14:textId="77777777" w:rsidR="008D05AE" w:rsidRPr="008D05AE" w:rsidRDefault="00E27B26" w:rsidP="003E78CB">
      <w:pPr>
        <w:pStyle w:val="ListParagraph"/>
        <w:numPr>
          <w:ilvl w:val="0"/>
          <w:numId w:val="4"/>
        </w:numPr>
        <w:jc w:val="both"/>
        <w:rPr>
          <w:szCs w:val="24"/>
          <w:u w:val="single"/>
        </w:rPr>
      </w:pPr>
      <w:bookmarkStart w:id="2" w:name="_Hlk103853904"/>
      <w:r>
        <w:rPr>
          <w:szCs w:val="24"/>
          <w:u w:val="single"/>
        </w:rPr>
        <w:t>OWNERSHIP OF</w:t>
      </w:r>
      <w:r w:rsidR="008D05AE" w:rsidRPr="008D05AE">
        <w:rPr>
          <w:szCs w:val="24"/>
          <w:u w:val="single"/>
        </w:rPr>
        <w:t xml:space="preserve"> PROPERTY.</w:t>
      </w:r>
      <w:bookmarkEnd w:id="2"/>
    </w:p>
    <w:p w14:paraId="0907CC4E" w14:textId="77777777" w:rsidR="008D05AE" w:rsidRDefault="008D05AE" w:rsidP="008D05AE">
      <w:pPr>
        <w:jc w:val="both"/>
        <w:rPr>
          <w:szCs w:val="24"/>
        </w:rPr>
      </w:pPr>
    </w:p>
    <w:p w14:paraId="0B35898E" w14:textId="77777777" w:rsidR="008D05AE" w:rsidRDefault="008D05AE" w:rsidP="00E27B26">
      <w:pPr>
        <w:ind w:firstLine="360"/>
        <w:jc w:val="both"/>
        <w:rPr>
          <w:szCs w:val="24"/>
        </w:rPr>
      </w:pPr>
      <w:r>
        <w:rPr>
          <w:szCs w:val="24"/>
        </w:rPr>
        <w:t xml:space="preserve">Any </w:t>
      </w:r>
      <w:r w:rsidR="00E27B26">
        <w:rPr>
          <w:szCs w:val="24"/>
        </w:rPr>
        <w:t xml:space="preserve">work product, information, materials, goods, or </w:t>
      </w:r>
      <w:r>
        <w:rPr>
          <w:szCs w:val="24"/>
        </w:rPr>
        <w:t>intellectual property generated as a result of the Services shall become the sole and exclusive property of the County, and Contract</w:t>
      </w:r>
      <w:r w:rsidR="00F03681">
        <w:rPr>
          <w:szCs w:val="24"/>
        </w:rPr>
        <w:t>or</w:t>
      </w:r>
      <w:r>
        <w:rPr>
          <w:szCs w:val="24"/>
        </w:rPr>
        <w:t xml:space="preserve"> agrees to relinquish </w:t>
      </w:r>
      <w:r>
        <w:t>any rights, implied or otherwise, to such property</w:t>
      </w:r>
      <w:r w:rsidR="00E27B26">
        <w:t>, including but not limited to any resulting intellectual property rights.</w:t>
      </w:r>
      <w:r>
        <w:t xml:space="preserve"> </w:t>
      </w:r>
      <w:r>
        <w:rPr>
          <w:szCs w:val="24"/>
        </w:rPr>
        <w:t xml:space="preserve"> </w:t>
      </w:r>
    </w:p>
    <w:p w14:paraId="1FEACF6D" w14:textId="77777777" w:rsidR="008D05AE" w:rsidRPr="008D05AE" w:rsidRDefault="008D05AE" w:rsidP="008D05AE">
      <w:pPr>
        <w:jc w:val="both"/>
        <w:rPr>
          <w:szCs w:val="24"/>
        </w:rPr>
      </w:pPr>
    </w:p>
    <w:p w14:paraId="0E243CFA" w14:textId="77777777" w:rsidR="00E27B26" w:rsidRPr="00E27B26" w:rsidRDefault="00E27B26" w:rsidP="003E78CB">
      <w:pPr>
        <w:pStyle w:val="ListParagraph"/>
        <w:numPr>
          <w:ilvl w:val="0"/>
          <w:numId w:val="4"/>
        </w:numPr>
        <w:jc w:val="both"/>
        <w:rPr>
          <w:szCs w:val="24"/>
          <w:u w:val="single"/>
        </w:rPr>
      </w:pPr>
      <w:r w:rsidRPr="00E27B26">
        <w:rPr>
          <w:szCs w:val="24"/>
          <w:u w:val="single"/>
        </w:rPr>
        <w:t>WARRANTIES.</w:t>
      </w:r>
    </w:p>
    <w:p w14:paraId="1F43F506" w14:textId="77777777" w:rsidR="00E27B26" w:rsidRDefault="00E27B26" w:rsidP="00E27B26">
      <w:pPr>
        <w:jc w:val="both"/>
        <w:rPr>
          <w:szCs w:val="24"/>
        </w:rPr>
      </w:pPr>
    </w:p>
    <w:p w14:paraId="0D1BB57C" w14:textId="77777777" w:rsidR="00E27B26" w:rsidRDefault="00E27B26" w:rsidP="00E27B26">
      <w:pPr>
        <w:jc w:val="both"/>
        <w:rPr>
          <w:szCs w:val="24"/>
        </w:rPr>
      </w:pPr>
      <w:r>
        <w:rPr>
          <w:szCs w:val="24"/>
        </w:rPr>
        <w:t>Contractor represents and warrants to the County as follows:</w:t>
      </w:r>
    </w:p>
    <w:p w14:paraId="7B0E0267" w14:textId="77777777" w:rsidR="00E27B26" w:rsidRDefault="00E27B26" w:rsidP="00E27B26">
      <w:pPr>
        <w:jc w:val="both"/>
        <w:rPr>
          <w:szCs w:val="24"/>
        </w:rPr>
      </w:pPr>
    </w:p>
    <w:p w14:paraId="637F17A3" w14:textId="77777777" w:rsidR="009F70D4" w:rsidRDefault="00E27B26" w:rsidP="009F70D4">
      <w:pPr>
        <w:pStyle w:val="ListParagraph"/>
        <w:numPr>
          <w:ilvl w:val="0"/>
          <w:numId w:val="15"/>
        </w:numPr>
        <w:ind w:left="360" w:firstLine="360"/>
        <w:jc w:val="both"/>
        <w:rPr>
          <w:szCs w:val="24"/>
        </w:rPr>
      </w:pPr>
      <w:r w:rsidRPr="009F70D4">
        <w:rPr>
          <w:szCs w:val="24"/>
        </w:rPr>
        <w:t>The Services shall conform to applicable specifications and will be free from deficiencies and defects in materials, workmanship, design or performance, as applicable.</w:t>
      </w:r>
    </w:p>
    <w:p w14:paraId="1DBAA98D" w14:textId="77777777" w:rsidR="009F70D4" w:rsidRDefault="009F70D4" w:rsidP="009F70D4">
      <w:pPr>
        <w:pStyle w:val="ListParagraph"/>
        <w:ind w:left="360" w:firstLine="360"/>
        <w:jc w:val="both"/>
        <w:rPr>
          <w:szCs w:val="24"/>
        </w:rPr>
      </w:pPr>
    </w:p>
    <w:p w14:paraId="1D0737D4" w14:textId="77777777" w:rsidR="009F70D4" w:rsidRPr="009F70D4" w:rsidRDefault="00E27B26" w:rsidP="009F70D4">
      <w:pPr>
        <w:pStyle w:val="ListParagraph"/>
        <w:numPr>
          <w:ilvl w:val="0"/>
          <w:numId w:val="15"/>
        </w:numPr>
        <w:ind w:left="360" w:firstLine="360"/>
        <w:jc w:val="both"/>
        <w:rPr>
          <w:szCs w:val="24"/>
        </w:rPr>
      </w:pPr>
      <w:r>
        <w:t>All Services shall be performed by qualified personnel in a professional and workmanlike manner, consistent with industry standards.</w:t>
      </w:r>
    </w:p>
    <w:p w14:paraId="38F57CEF" w14:textId="77777777" w:rsidR="009F70D4" w:rsidRDefault="009F70D4" w:rsidP="009F70D4">
      <w:pPr>
        <w:pStyle w:val="ListParagraph"/>
        <w:ind w:left="360" w:firstLine="360"/>
      </w:pPr>
    </w:p>
    <w:p w14:paraId="3CC6AA27" w14:textId="77777777" w:rsidR="009F70D4" w:rsidRPr="009F70D4" w:rsidRDefault="00E27B26" w:rsidP="009F70D4">
      <w:pPr>
        <w:pStyle w:val="ListParagraph"/>
        <w:numPr>
          <w:ilvl w:val="0"/>
          <w:numId w:val="15"/>
        </w:numPr>
        <w:ind w:left="360" w:firstLine="360"/>
        <w:jc w:val="both"/>
        <w:rPr>
          <w:szCs w:val="24"/>
        </w:rPr>
      </w:pPr>
      <w:r>
        <w:t>Contractor has the requisite ownership, rights and licenses to perform its obligations under this Agreement and to perform the Services free and clear from all liens, adverse claims, encumbrances and interests of any third party.</w:t>
      </w:r>
    </w:p>
    <w:p w14:paraId="2C7A5F07" w14:textId="77777777" w:rsidR="009F70D4" w:rsidRDefault="009F70D4" w:rsidP="009F70D4">
      <w:pPr>
        <w:pStyle w:val="ListParagraph"/>
        <w:ind w:left="360" w:firstLine="360"/>
      </w:pPr>
    </w:p>
    <w:p w14:paraId="6D9C669B" w14:textId="77777777" w:rsidR="009F70D4" w:rsidRPr="009F70D4" w:rsidRDefault="00E27B26" w:rsidP="009F70D4">
      <w:pPr>
        <w:pStyle w:val="ListParagraph"/>
        <w:numPr>
          <w:ilvl w:val="0"/>
          <w:numId w:val="15"/>
        </w:numPr>
        <w:ind w:left="360" w:firstLine="360"/>
        <w:jc w:val="both"/>
        <w:rPr>
          <w:szCs w:val="24"/>
        </w:rPr>
      </w:pPr>
      <w:r>
        <w:t>There are no pending or threatened lawsuits, claims, disputes or actions adversely affecting the Services or Contractor’s ability to perform its obligations under this Agreement.</w:t>
      </w:r>
    </w:p>
    <w:p w14:paraId="24194B0F" w14:textId="77777777" w:rsidR="009F70D4" w:rsidRPr="009F70D4" w:rsidRDefault="009F70D4" w:rsidP="009F70D4">
      <w:pPr>
        <w:pStyle w:val="ListParagraph"/>
        <w:ind w:left="360" w:firstLine="360"/>
        <w:rPr>
          <w:szCs w:val="24"/>
        </w:rPr>
      </w:pPr>
    </w:p>
    <w:p w14:paraId="796156F0" w14:textId="77777777" w:rsidR="009F70D4" w:rsidRDefault="00E27B26" w:rsidP="009F70D4">
      <w:pPr>
        <w:pStyle w:val="ListParagraph"/>
        <w:numPr>
          <w:ilvl w:val="0"/>
          <w:numId w:val="15"/>
        </w:numPr>
        <w:ind w:left="360" w:firstLine="360"/>
        <w:jc w:val="both"/>
        <w:rPr>
          <w:szCs w:val="24"/>
        </w:rPr>
      </w:pPr>
      <w:r w:rsidRPr="009F70D4">
        <w:rPr>
          <w:szCs w:val="24"/>
        </w:rPr>
        <w:t>Performance of the Services shall not violate, infringe, or misappropriate any patent, copyright, trademark, trade secret, or other intellectual property or proprietary right of any third party.</w:t>
      </w:r>
    </w:p>
    <w:p w14:paraId="265122E2" w14:textId="77777777" w:rsidR="009F70D4" w:rsidRDefault="009F70D4" w:rsidP="009F70D4">
      <w:pPr>
        <w:pStyle w:val="ListParagraph"/>
        <w:ind w:left="360" w:firstLine="360"/>
      </w:pPr>
    </w:p>
    <w:p w14:paraId="11B40EF2" w14:textId="77777777" w:rsidR="00E27B26" w:rsidRPr="009F70D4" w:rsidRDefault="00E27B26" w:rsidP="009F70D4">
      <w:pPr>
        <w:pStyle w:val="ListParagraph"/>
        <w:numPr>
          <w:ilvl w:val="0"/>
          <w:numId w:val="15"/>
        </w:numPr>
        <w:ind w:left="360" w:firstLine="360"/>
        <w:jc w:val="both"/>
        <w:rPr>
          <w:szCs w:val="24"/>
        </w:rPr>
      </w:pPr>
      <w:r>
        <w:t xml:space="preserve">Contractor has the </w:t>
      </w:r>
      <w:r w:rsidR="000F06CA">
        <w:t>right to and shall</w:t>
      </w:r>
      <w:r>
        <w:t xml:space="preserve"> assign to County all </w:t>
      </w:r>
      <w:r w:rsidR="000F06CA">
        <w:t>third-party</w:t>
      </w:r>
      <w:r>
        <w:t xml:space="preserve"> warranties and indemnities that Contractor receives in connection with any </w:t>
      </w:r>
      <w:r w:rsidR="000F06CA">
        <w:t>of the Services</w:t>
      </w:r>
      <w:r>
        <w:t xml:space="preserve"> provided to County.  To the extent that Contractor is not permitted to assign any warranties or indemnities </w:t>
      </w:r>
      <w:r>
        <w:lastRenderedPageBreak/>
        <w:t>to</w:t>
      </w:r>
      <w:r w:rsidR="000F06CA">
        <w:t xml:space="preserve"> the</w:t>
      </w:r>
      <w:r>
        <w:t xml:space="preserve"> County, Contractor agrees to specifically identify and enforce those warranties and indemnities on behalf of County to the extent Contractor is permitted to do so under the terms of the applicable </w:t>
      </w:r>
      <w:r w:rsidR="008745BB">
        <w:t>third-party</w:t>
      </w:r>
      <w:r>
        <w:t xml:space="preserve"> agreements</w:t>
      </w:r>
      <w:r w:rsidR="000F06CA">
        <w:t>.</w:t>
      </w:r>
    </w:p>
    <w:p w14:paraId="43AE2165" w14:textId="77777777" w:rsidR="00E27B26" w:rsidRPr="00E27B26" w:rsidRDefault="00E27B26" w:rsidP="00E27B26">
      <w:pPr>
        <w:jc w:val="both"/>
        <w:rPr>
          <w:szCs w:val="24"/>
        </w:rPr>
      </w:pPr>
    </w:p>
    <w:p w14:paraId="0A440479" w14:textId="77777777" w:rsidR="008745BB" w:rsidRDefault="008745BB" w:rsidP="003E78CB">
      <w:pPr>
        <w:pStyle w:val="ListParagraph"/>
        <w:numPr>
          <w:ilvl w:val="0"/>
          <w:numId w:val="4"/>
        </w:numPr>
        <w:jc w:val="both"/>
        <w:rPr>
          <w:szCs w:val="24"/>
        </w:rPr>
      </w:pPr>
      <w:r w:rsidRPr="008745BB">
        <w:rPr>
          <w:szCs w:val="24"/>
          <w:u w:val="single"/>
        </w:rPr>
        <w:t>WHEN RIGHTS AND REMEDIES NOT WAIVED</w:t>
      </w:r>
      <w:r w:rsidRPr="008745BB">
        <w:rPr>
          <w:szCs w:val="24"/>
        </w:rPr>
        <w:t xml:space="preserve">. </w:t>
      </w:r>
    </w:p>
    <w:p w14:paraId="6E6C5532" w14:textId="77777777" w:rsidR="008745BB" w:rsidRDefault="008745BB" w:rsidP="008745BB">
      <w:pPr>
        <w:pStyle w:val="ListParagraph"/>
        <w:jc w:val="both"/>
        <w:rPr>
          <w:szCs w:val="24"/>
        </w:rPr>
      </w:pPr>
    </w:p>
    <w:p w14:paraId="4D0D44B1" w14:textId="77777777" w:rsidR="008745BB" w:rsidRDefault="008745BB" w:rsidP="008745BB">
      <w:pPr>
        <w:ind w:firstLine="360"/>
        <w:jc w:val="both"/>
        <w:rPr>
          <w:szCs w:val="24"/>
        </w:rPr>
      </w:pPr>
      <w:r w:rsidRPr="008745BB">
        <w:rPr>
          <w:szCs w:val="24"/>
        </w:rPr>
        <w:t>In no event shall any action by either party constitute or be construed to be a waiver by the other party of any breach of covenant or default which may then exist on the part of the party alleged to be in breach, and the non-breaching party’s action or inaction when any such breach or default shall exist shall not impair or prejudice any right or remedy available to that party with respect to such breach or default; and no assent, expressed or implied, to any breach of any one or more covenants, provisions or conditions of the Agreement shall be deemed or taken to be a waiver of any other breach.</w:t>
      </w:r>
    </w:p>
    <w:p w14:paraId="111118F0" w14:textId="77777777" w:rsidR="008745BB" w:rsidRPr="008745BB" w:rsidRDefault="008745BB" w:rsidP="008745BB">
      <w:pPr>
        <w:ind w:firstLine="360"/>
        <w:jc w:val="both"/>
        <w:rPr>
          <w:szCs w:val="24"/>
        </w:rPr>
      </w:pPr>
    </w:p>
    <w:p w14:paraId="57F67279" w14:textId="77777777" w:rsidR="008745BB" w:rsidRPr="008745BB" w:rsidRDefault="008745BB" w:rsidP="003E78CB">
      <w:pPr>
        <w:pStyle w:val="ListParagraph"/>
        <w:numPr>
          <w:ilvl w:val="0"/>
          <w:numId w:val="4"/>
        </w:numPr>
        <w:jc w:val="both"/>
        <w:rPr>
          <w:szCs w:val="24"/>
          <w:u w:val="single"/>
        </w:rPr>
      </w:pPr>
      <w:r w:rsidRPr="008745BB">
        <w:rPr>
          <w:szCs w:val="24"/>
          <w:u w:val="single"/>
        </w:rPr>
        <w:t xml:space="preserve">NO THIRD-PARTY BENEFICIARY. </w:t>
      </w:r>
    </w:p>
    <w:p w14:paraId="24926A25" w14:textId="77777777" w:rsidR="008745BB" w:rsidRDefault="008745BB" w:rsidP="008745BB">
      <w:pPr>
        <w:pStyle w:val="ListParagraph"/>
        <w:jc w:val="both"/>
        <w:rPr>
          <w:szCs w:val="24"/>
        </w:rPr>
      </w:pPr>
    </w:p>
    <w:p w14:paraId="1FFECD48" w14:textId="77777777" w:rsidR="008745BB" w:rsidRDefault="008745BB" w:rsidP="008745BB">
      <w:pPr>
        <w:ind w:firstLine="360"/>
        <w:jc w:val="both"/>
        <w:rPr>
          <w:szCs w:val="24"/>
        </w:rPr>
      </w:pPr>
      <w:r w:rsidRPr="008745BB">
        <w:rPr>
          <w:szCs w:val="24"/>
        </w:rPr>
        <w:t xml:space="preserve">Enforcement of the terms of the Agreement and all rights of action relating to enforcement are strictly reserved to the parties. </w:t>
      </w:r>
      <w:r>
        <w:rPr>
          <w:szCs w:val="24"/>
        </w:rPr>
        <w:t xml:space="preserve"> </w:t>
      </w:r>
      <w:r w:rsidRPr="008745BB">
        <w:rPr>
          <w:szCs w:val="24"/>
        </w:rPr>
        <w:t xml:space="preserve">Nothing contained in the Agreement gives or allows any claim or right of action to any third person or entity. </w:t>
      </w:r>
      <w:r>
        <w:rPr>
          <w:szCs w:val="24"/>
        </w:rPr>
        <w:t xml:space="preserve"> </w:t>
      </w:r>
      <w:r w:rsidRPr="008745BB">
        <w:rPr>
          <w:szCs w:val="24"/>
        </w:rPr>
        <w:t>Any person or entity other than the County or the Contractor receiving services or benefits pursuant to the Agreement is an incidental beneficiary only.</w:t>
      </w:r>
    </w:p>
    <w:p w14:paraId="0D1613B5" w14:textId="77777777" w:rsidR="008745BB" w:rsidRPr="008745BB" w:rsidRDefault="008745BB" w:rsidP="008745BB">
      <w:pPr>
        <w:ind w:firstLine="360"/>
        <w:jc w:val="both"/>
        <w:rPr>
          <w:szCs w:val="24"/>
        </w:rPr>
      </w:pPr>
    </w:p>
    <w:p w14:paraId="22FEC459" w14:textId="77777777" w:rsidR="008745BB" w:rsidRPr="008745BB" w:rsidRDefault="008745BB" w:rsidP="003E78CB">
      <w:pPr>
        <w:pStyle w:val="ListParagraph"/>
        <w:numPr>
          <w:ilvl w:val="0"/>
          <w:numId w:val="4"/>
        </w:numPr>
        <w:jc w:val="both"/>
        <w:rPr>
          <w:szCs w:val="24"/>
        </w:rPr>
      </w:pPr>
      <w:r>
        <w:rPr>
          <w:szCs w:val="24"/>
          <w:u w:val="single"/>
        </w:rPr>
        <w:t>CONFLICT OF INTEREST.</w:t>
      </w:r>
    </w:p>
    <w:p w14:paraId="22BF49A6" w14:textId="77777777" w:rsidR="008745BB" w:rsidRDefault="008745BB" w:rsidP="008745BB">
      <w:pPr>
        <w:jc w:val="both"/>
        <w:rPr>
          <w:szCs w:val="24"/>
        </w:rPr>
      </w:pPr>
    </w:p>
    <w:p w14:paraId="1F792B71" w14:textId="77777777" w:rsidR="008745BB" w:rsidRDefault="008745BB" w:rsidP="008745BB">
      <w:pPr>
        <w:ind w:firstLine="360"/>
        <w:jc w:val="both"/>
        <w:rPr>
          <w:szCs w:val="24"/>
        </w:rPr>
      </w:pPr>
      <w:r>
        <w:t>The signatories to this Agreement aver to their knowledge, no employee of the County has any personal or beneficial interest whatsoever in the Services.  Contractor has no beneficial interest, direct or indirect, that would conflict in any manner or degree with the performance of the Services, and Contractor shall not employ any person having such known interests.  The Contractor shall also not engage in any transaction, activity or conduct that would result in a conflict of interest under the Agreement.  The Contractor represents that it has disclosed any and all current or potential conflicts of interest.  A conflict of interest shall include transactions, activities or conduct that would affect the judgment, actions or work of the Contractor by placing the Contractor’s own interests, or the interests of any party with whom the Contractor has a contractual arrangement, in conflict with those of the County.  The County, in its sole discretion, will determine the existence of a conflict of interest and may terminate the Agreement in the event it determines a conflict exists, after it has given the Contractor written notice describing the conflict.</w:t>
      </w:r>
    </w:p>
    <w:p w14:paraId="06844221" w14:textId="77777777" w:rsidR="008745BB" w:rsidRPr="008745BB" w:rsidRDefault="008745BB" w:rsidP="008745BB">
      <w:pPr>
        <w:jc w:val="both"/>
        <w:rPr>
          <w:szCs w:val="24"/>
        </w:rPr>
      </w:pPr>
    </w:p>
    <w:p w14:paraId="1AE9A8AF" w14:textId="77777777" w:rsidR="00601C96" w:rsidRPr="00601C96" w:rsidRDefault="00601C96" w:rsidP="003E78CB">
      <w:pPr>
        <w:pStyle w:val="ListParagraph"/>
        <w:numPr>
          <w:ilvl w:val="0"/>
          <w:numId w:val="4"/>
        </w:numPr>
        <w:jc w:val="both"/>
        <w:rPr>
          <w:szCs w:val="24"/>
          <w:u w:val="single"/>
        </w:rPr>
      </w:pPr>
      <w:r w:rsidRPr="00601C96">
        <w:rPr>
          <w:szCs w:val="24"/>
          <w:u w:val="single"/>
        </w:rPr>
        <w:t xml:space="preserve">FORCE MAJEURE.  </w:t>
      </w:r>
    </w:p>
    <w:p w14:paraId="10F8FA00" w14:textId="77777777" w:rsidR="00601C96" w:rsidRDefault="00601C96" w:rsidP="00601C96">
      <w:pPr>
        <w:jc w:val="both"/>
        <w:rPr>
          <w:szCs w:val="24"/>
        </w:rPr>
      </w:pPr>
    </w:p>
    <w:p w14:paraId="3A9B7CDC" w14:textId="576858D9" w:rsidR="00601C96" w:rsidRDefault="00601C96" w:rsidP="00601C96">
      <w:pPr>
        <w:ind w:firstLine="360"/>
        <w:jc w:val="both"/>
        <w:rPr>
          <w:szCs w:val="24"/>
        </w:rPr>
      </w:pPr>
      <w:r w:rsidRPr="00601C96">
        <w:rPr>
          <w:szCs w:val="24"/>
        </w:rPr>
        <w:t>Neither party shall be responsible for failure to fulfill its obligations hereunder or liable for damages resulting from delay in performance as a result of an unforeseeable event outside the control of such party, and not caused by such party’s negligence, including war</w:t>
      </w:r>
      <w:r>
        <w:rPr>
          <w:szCs w:val="24"/>
        </w:rPr>
        <w:t xml:space="preserve"> or armed conflict</w:t>
      </w:r>
      <w:r w:rsidRPr="00601C96">
        <w:rPr>
          <w:szCs w:val="24"/>
        </w:rPr>
        <w:t xml:space="preserve">, fire, flood, strike, riot or insurrection, </w:t>
      </w:r>
      <w:r>
        <w:rPr>
          <w:szCs w:val="24"/>
        </w:rPr>
        <w:t xml:space="preserve">terrorist attack, nuclear, chemical or biological attack, </w:t>
      </w:r>
      <w:r w:rsidR="008529AB">
        <w:rPr>
          <w:szCs w:val="24"/>
        </w:rPr>
        <w:t xml:space="preserve">federal immigration enforcement action, federal armed forces deployment, federal or state </w:t>
      </w:r>
      <w:r w:rsidR="008529AB">
        <w:rPr>
          <w:szCs w:val="24"/>
        </w:rPr>
        <w:lastRenderedPageBreak/>
        <w:t xml:space="preserve">government failure or refusal to provide grant or other funding to the County, </w:t>
      </w:r>
      <w:r w:rsidRPr="00601C96">
        <w:rPr>
          <w:szCs w:val="24"/>
        </w:rPr>
        <w:t>natural disaster,</w:t>
      </w:r>
      <w:r>
        <w:rPr>
          <w:szCs w:val="24"/>
        </w:rPr>
        <w:t xml:space="preserve"> martial law,</w:t>
      </w:r>
      <w:r w:rsidRPr="00601C96">
        <w:rPr>
          <w:szCs w:val="24"/>
        </w:rPr>
        <w:t xml:space="preserve"> unreasonable delay of carriers, governmental order or regulation; PROVIDED, HOWEVER, the any delay caused by </w:t>
      </w:r>
      <w:r w:rsidR="008529AB">
        <w:rPr>
          <w:szCs w:val="24"/>
        </w:rPr>
        <w:t>a</w:t>
      </w:r>
      <w:r>
        <w:rPr>
          <w:szCs w:val="24"/>
        </w:rPr>
        <w:t xml:space="preserve"> communicable disease pandemic or endemic,</w:t>
      </w:r>
      <w:r w:rsidRPr="00601C96">
        <w:rPr>
          <w:szCs w:val="24"/>
        </w:rPr>
        <w:t xml:space="preserve"> shall </w:t>
      </w:r>
      <w:r>
        <w:rPr>
          <w:szCs w:val="24"/>
        </w:rPr>
        <w:t>NOT</w:t>
      </w:r>
      <w:r w:rsidRPr="00601C96">
        <w:rPr>
          <w:szCs w:val="24"/>
        </w:rPr>
        <w:t xml:space="preserve"> be considered a force majeure event. </w:t>
      </w:r>
      <w:r>
        <w:rPr>
          <w:szCs w:val="24"/>
        </w:rPr>
        <w:t xml:space="preserve"> If a force </w:t>
      </w:r>
      <w:r w:rsidR="00E5554D">
        <w:rPr>
          <w:szCs w:val="24"/>
        </w:rPr>
        <w:t xml:space="preserve"> majeure</w:t>
      </w:r>
      <w:r>
        <w:rPr>
          <w:szCs w:val="24"/>
        </w:rPr>
        <w:t xml:space="preserve"> event occurs, t</w:t>
      </w:r>
      <w:r w:rsidRPr="00601C96">
        <w:rPr>
          <w:szCs w:val="24"/>
        </w:rPr>
        <w:t xml:space="preserve">he time for performance shall be extended by mutual agreement of the parties for a period of time as may be reasonably necessary to compensate for such delay, provided that if such performance still cannot be completed within such extended period of time, either party may terminate this Agreement and both parties will be </w:t>
      </w:r>
      <w:r>
        <w:rPr>
          <w:szCs w:val="24"/>
        </w:rPr>
        <w:t>released from</w:t>
      </w:r>
      <w:r w:rsidRPr="00601C96">
        <w:rPr>
          <w:szCs w:val="24"/>
        </w:rPr>
        <w:t xml:space="preserve"> any further obligation to the other.</w:t>
      </w:r>
    </w:p>
    <w:p w14:paraId="7A11D9DD" w14:textId="77777777" w:rsidR="00601C96" w:rsidRPr="00601C96" w:rsidRDefault="00601C96" w:rsidP="00601C96">
      <w:pPr>
        <w:ind w:firstLine="360"/>
        <w:jc w:val="both"/>
        <w:rPr>
          <w:szCs w:val="24"/>
        </w:rPr>
      </w:pPr>
    </w:p>
    <w:p w14:paraId="19DFDA3D" w14:textId="77777777" w:rsidR="007C55B2" w:rsidRPr="00326E36" w:rsidRDefault="007C55B2" w:rsidP="003E78CB">
      <w:pPr>
        <w:pStyle w:val="ListParagraph"/>
        <w:numPr>
          <w:ilvl w:val="0"/>
          <w:numId w:val="4"/>
        </w:numPr>
        <w:jc w:val="both"/>
        <w:rPr>
          <w:szCs w:val="24"/>
        </w:rPr>
      </w:pPr>
      <w:r w:rsidRPr="00326E36">
        <w:rPr>
          <w:szCs w:val="24"/>
          <w:u w:val="single"/>
        </w:rPr>
        <w:t>NOTICES.</w:t>
      </w:r>
    </w:p>
    <w:p w14:paraId="3BC41FD1" w14:textId="77777777" w:rsidR="007C55B2" w:rsidRPr="00326E36" w:rsidRDefault="007C55B2" w:rsidP="00AC3E79">
      <w:pPr>
        <w:jc w:val="both"/>
        <w:rPr>
          <w:szCs w:val="24"/>
        </w:rPr>
      </w:pPr>
    </w:p>
    <w:p w14:paraId="6E055D9B" w14:textId="40A37A29" w:rsidR="007C55B2" w:rsidRPr="00326E36" w:rsidRDefault="007C55B2" w:rsidP="003E78CB">
      <w:pPr>
        <w:ind w:firstLine="360"/>
        <w:jc w:val="both"/>
        <w:rPr>
          <w:szCs w:val="24"/>
        </w:rPr>
      </w:pPr>
      <w:r w:rsidRPr="00326E36">
        <w:rPr>
          <w:szCs w:val="24"/>
        </w:rPr>
        <w:t>Any notice, demand or communication which either party may desire or be required to give to the other party shall be in writing and shall be deemed sufficiently given or rendered if delivered personally</w:t>
      </w:r>
      <w:r w:rsidR="008529AB">
        <w:rPr>
          <w:szCs w:val="24"/>
        </w:rPr>
        <w:t>, by commercial courier</w:t>
      </w:r>
      <w:r w:rsidRPr="00326E36">
        <w:rPr>
          <w:szCs w:val="24"/>
        </w:rPr>
        <w:t xml:space="preserve"> or sent by certified first class US mail, postage prepaid, addressed as follows:</w:t>
      </w:r>
    </w:p>
    <w:p w14:paraId="5EE4E47D" w14:textId="77777777" w:rsidR="007C55B2" w:rsidRPr="00326E36" w:rsidRDefault="007C55B2" w:rsidP="00AC3E79">
      <w:pPr>
        <w:jc w:val="both"/>
        <w:rPr>
          <w:szCs w:val="24"/>
        </w:rPr>
      </w:pPr>
    </w:p>
    <w:p w14:paraId="0E1E7FE2" w14:textId="77777777" w:rsidR="007C55B2" w:rsidRPr="00326E36" w:rsidRDefault="00B47CD3" w:rsidP="00AC3E79">
      <w:pPr>
        <w:ind w:left="720" w:hanging="720"/>
        <w:jc w:val="both"/>
        <w:rPr>
          <w:szCs w:val="24"/>
        </w:rPr>
      </w:pPr>
      <w:r w:rsidRPr="00326E36">
        <w:rPr>
          <w:szCs w:val="24"/>
        </w:rPr>
        <w:t>Gunnison County:</w:t>
      </w:r>
      <w:r w:rsidR="007C55B2" w:rsidRPr="00326E36">
        <w:rPr>
          <w:szCs w:val="24"/>
        </w:rPr>
        <w:tab/>
        <w:t>County Manager</w:t>
      </w:r>
    </w:p>
    <w:p w14:paraId="431CA6DE" w14:textId="77777777" w:rsidR="007C55B2" w:rsidRPr="00326E36" w:rsidRDefault="00B47CD3" w:rsidP="00AC3E79">
      <w:pPr>
        <w:ind w:left="720"/>
        <w:jc w:val="both"/>
        <w:rPr>
          <w:szCs w:val="24"/>
        </w:rPr>
      </w:pPr>
      <w:r w:rsidRPr="00326E36">
        <w:rPr>
          <w:szCs w:val="24"/>
        </w:rPr>
        <w:tab/>
      </w:r>
      <w:r w:rsidRPr="00326E36">
        <w:rPr>
          <w:szCs w:val="24"/>
        </w:rPr>
        <w:tab/>
      </w:r>
      <w:r w:rsidR="007C55B2" w:rsidRPr="00326E36">
        <w:rPr>
          <w:szCs w:val="24"/>
        </w:rPr>
        <w:t>Gunnison County</w:t>
      </w:r>
    </w:p>
    <w:p w14:paraId="3D3A5B1B" w14:textId="77777777" w:rsidR="007C55B2" w:rsidRPr="00326E36" w:rsidRDefault="00B47CD3" w:rsidP="00AC3E79">
      <w:pPr>
        <w:ind w:left="720"/>
        <w:jc w:val="both"/>
        <w:rPr>
          <w:szCs w:val="24"/>
        </w:rPr>
      </w:pPr>
      <w:r w:rsidRPr="00326E36">
        <w:rPr>
          <w:szCs w:val="24"/>
        </w:rPr>
        <w:tab/>
      </w:r>
      <w:r w:rsidRPr="00326E36">
        <w:rPr>
          <w:szCs w:val="24"/>
        </w:rPr>
        <w:tab/>
      </w:r>
      <w:r w:rsidR="007C55B2" w:rsidRPr="00326E36">
        <w:rPr>
          <w:szCs w:val="24"/>
        </w:rPr>
        <w:t>200 E. Virginia</w:t>
      </w:r>
    </w:p>
    <w:p w14:paraId="02C5E717" w14:textId="77777777" w:rsidR="007C55B2" w:rsidRPr="00326E36" w:rsidRDefault="00B47CD3" w:rsidP="00AC3E79">
      <w:pPr>
        <w:ind w:left="720"/>
        <w:jc w:val="both"/>
        <w:rPr>
          <w:szCs w:val="24"/>
        </w:rPr>
      </w:pPr>
      <w:r w:rsidRPr="00326E36">
        <w:rPr>
          <w:szCs w:val="24"/>
        </w:rPr>
        <w:tab/>
      </w:r>
      <w:r w:rsidRPr="00326E36">
        <w:rPr>
          <w:szCs w:val="24"/>
        </w:rPr>
        <w:tab/>
      </w:r>
      <w:r w:rsidR="007C55B2" w:rsidRPr="00326E36">
        <w:rPr>
          <w:szCs w:val="24"/>
        </w:rPr>
        <w:t>Gunnison, Colorado 81230</w:t>
      </w:r>
    </w:p>
    <w:p w14:paraId="76F15300" w14:textId="77777777" w:rsidR="00137145" w:rsidRPr="00326E36" w:rsidRDefault="00137145" w:rsidP="00AC3E79">
      <w:pPr>
        <w:jc w:val="both"/>
        <w:rPr>
          <w:szCs w:val="24"/>
        </w:rPr>
      </w:pPr>
    </w:p>
    <w:p w14:paraId="54DCE6AD" w14:textId="4A1A472D" w:rsidR="00B47CD3" w:rsidRPr="00326E36" w:rsidRDefault="007C55B2" w:rsidP="00714077">
      <w:pPr>
        <w:jc w:val="both"/>
        <w:rPr>
          <w:szCs w:val="24"/>
        </w:rPr>
      </w:pPr>
      <w:r w:rsidRPr="00326E36">
        <w:rPr>
          <w:szCs w:val="24"/>
        </w:rPr>
        <w:t>With a copy to:</w:t>
      </w:r>
      <w:r w:rsidR="00B47CD3" w:rsidRPr="00326E36">
        <w:rPr>
          <w:szCs w:val="24"/>
        </w:rPr>
        <w:tab/>
      </w:r>
      <w:r w:rsidR="008529AB">
        <w:rPr>
          <w:szCs w:val="24"/>
        </w:rPr>
        <w:t>Gunnison County Attorney</w:t>
      </w:r>
    </w:p>
    <w:p w14:paraId="398A52D0" w14:textId="77777777" w:rsidR="007C55B2" w:rsidRPr="00326E36" w:rsidRDefault="00B47CD3" w:rsidP="00AC3E79">
      <w:pPr>
        <w:ind w:left="720"/>
        <w:jc w:val="both"/>
        <w:rPr>
          <w:szCs w:val="24"/>
        </w:rPr>
      </w:pPr>
      <w:r w:rsidRPr="00326E36">
        <w:rPr>
          <w:szCs w:val="24"/>
        </w:rPr>
        <w:tab/>
      </w:r>
      <w:r w:rsidRPr="00326E36">
        <w:rPr>
          <w:szCs w:val="24"/>
        </w:rPr>
        <w:tab/>
      </w:r>
      <w:r w:rsidR="007C55B2" w:rsidRPr="00326E36">
        <w:rPr>
          <w:szCs w:val="24"/>
        </w:rPr>
        <w:t>200 E. Virginia</w:t>
      </w:r>
    </w:p>
    <w:p w14:paraId="0A97D8D9" w14:textId="77777777" w:rsidR="007C55B2" w:rsidRPr="00326E36" w:rsidRDefault="00B47CD3" w:rsidP="00AC3E79">
      <w:pPr>
        <w:ind w:left="720"/>
        <w:jc w:val="both"/>
        <w:rPr>
          <w:szCs w:val="24"/>
        </w:rPr>
      </w:pPr>
      <w:r w:rsidRPr="00326E36">
        <w:rPr>
          <w:szCs w:val="24"/>
        </w:rPr>
        <w:tab/>
      </w:r>
      <w:r w:rsidRPr="00326E36">
        <w:rPr>
          <w:szCs w:val="24"/>
        </w:rPr>
        <w:tab/>
      </w:r>
      <w:r w:rsidR="007C55B2" w:rsidRPr="00326E36">
        <w:rPr>
          <w:szCs w:val="24"/>
        </w:rPr>
        <w:t>Gunnison, Colorado 81230</w:t>
      </w:r>
    </w:p>
    <w:p w14:paraId="7E66A3CB" w14:textId="77777777" w:rsidR="007C55B2" w:rsidRPr="00326E36" w:rsidRDefault="007C55B2" w:rsidP="00AC3E79">
      <w:pPr>
        <w:jc w:val="both"/>
        <w:rPr>
          <w:szCs w:val="24"/>
        </w:rPr>
      </w:pPr>
    </w:p>
    <w:p w14:paraId="42A68DF8" w14:textId="77777777" w:rsidR="007C55B2" w:rsidRPr="00326E36" w:rsidRDefault="00B9295E" w:rsidP="00AC3E79">
      <w:pPr>
        <w:jc w:val="both"/>
        <w:rPr>
          <w:szCs w:val="24"/>
        </w:rPr>
      </w:pPr>
      <w:r w:rsidRPr="00326E36">
        <w:rPr>
          <w:szCs w:val="24"/>
        </w:rPr>
        <w:t>Contractor</w:t>
      </w:r>
      <w:r w:rsidR="007C55B2" w:rsidRPr="00326E36">
        <w:rPr>
          <w:szCs w:val="24"/>
        </w:rPr>
        <w:t>:</w:t>
      </w:r>
      <w:r w:rsidR="00B47CD3" w:rsidRPr="00326E36">
        <w:rPr>
          <w:szCs w:val="24"/>
        </w:rPr>
        <w:tab/>
      </w:r>
      <w:r w:rsidR="00B47CD3" w:rsidRPr="00326E36">
        <w:rPr>
          <w:szCs w:val="24"/>
        </w:rPr>
        <w:tab/>
      </w:r>
      <w:permStart w:id="467105530" w:edGrp="everyone"/>
      <w:r w:rsidR="008C5128">
        <w:rPr>
          <w:szCs w:val="24"/>
        </w:rPr>
        <w:t>[</w:t>
      </w:r>
      <w:r w:rsidR="00CC512E" w:rsidRPr="00326E36">
        <w:rPr>
          <w:szCs w:val="24"/>
        </w:rPr>
        <w:t>Name</w:t>
      </w:r>
      <w:r w:rsidR="008C5128">
        <w:rPr>
          <w:szCs w:val="24"/>
        </w:rPr>
        <w:t>]</w:t>
      </w:r>
      <w:permEnd w:id="467105530"/>
    </w:p>
    <w:p w14:paraId="0AA13A3D" w14:textId="77777777" w:rsidR="007C55B2" w:rsidRDefault="00B47CD3" w:rsidP="00AC3E79">
      <w:pPr>
        <w:ind w:left="720"/>
        <w:jc w:val="both"/>
        <w:rPr>
          <w:szCs w:val="24"/>
        </w:rPr>
      </w:pPr>
      <w:r w:rsidRPr="00326E36">
        <w:rPr>
          <w:szCs w:val="24"/>
        </w:rPr>
        <w:tab/>
      </w:r>
      <w:r w:rsidRPr="00326E36">
        <w:rPr>
          <w:szCs w:val="24"/>
        </w:rPr>
        <w:tab/>
      </w:r>
      <w:permStart w:id="1691820620" w:edGrp="everyone"/>
      <w:r w:rsidR="008C5128">
        <w:rPr>
          <w:szCs w:val="24"/>
        </w:rPr>
        <w:t>[</w:t>
      </w:r>
      <w:r w:rsidR="00CC512E" w:rsidRPr="00326E36">
        <w:rPr>
          <w:szCs w:val="24"/>
        </w:rPr>
        <w:t>Address</w:t>
      </w:r>
      <w:r w:rsidR="008C5128">
        <w:rPr>
          <w:szCs w:val="24"/>
        </w:rPr>
        <w:t>]</w:t>
      </w:r>
      <w:permEnd w:id="1691820620"/>
    </w:p>
    <w:p w14:paraId="45449733" w14:textId="5181ADF3" w:rsidR="004D72F6" w:rsidRPr="00326E36" w:rsidRDefault="004D72F6" w:rsidP="00AC3E79">
      <w:pPr>
        <w:ind w:left="720"/>
        <w:jc w:val="both"/>
        <w:rPr>
          <w:szCs w:val="24"/>
        </w:rPr>
      </w:pPr>
      <w:r>
        <w:rPr>
          <w:szCs w:val="24"/>
        </w:rPr>
        <w:tab/>
      </w:r>
      <w:r>
        <w:rPr>
          <w:szCs w:val="24"/>
        </w:rPr>
        <w:tab/>
      </w:r>
      <w:permStart w:id="1792108953" w:edGrp="everyone"/>
      <w:r>
        <w:rPr>
          <w:szCs w:val="24"/>
        </w:rPr>
        <w:t>[Address]</w:t>
      </w:r>
      <w:permEnd w:id="1792108953"/>
    </w:p>
    <w:p w14:paraId="6643F326" w14:textId="77777777" w:rsidR="007C55B2" w:rsidRPr="00326E36" w:rsidRDefault="00B47CD3" w:rsidP="00AC3E79">
      <w:pPr>
        <w:ind w:left="720"/>
        <w:jc w:val="both"/>
        <w:rPr>
          <w:szCs w:val="24"/>
        </w:rPr>
      </w:pPr>
      <w:r w:rsidRPr="00326E36">
        <w:rPr>
          <w:szCs w:val="24"/>
        </w:rPr>
        <w:tab/>
      </w:r>
      <w:r w:rsidRPr="00326E36">
        <w:rPr>
          <w:szCs w:val="24"/>
        </w:rPr>
        <w:tab/>
      </w:r>
    </w:p>
    <w:p w14:paraId="57D3F376" w14:textId="77777777" w:rsidR="007C55B2" w:rsidRPr="00326E36" w:rsidRDefault="007C55B2" w:rsidP="00AC3E79">
      <w:pPr>
        <w:ind w:left="720"/>
        <w:jc w:val="both"/>
        <w:rPr>
          <w:szCs w:val="24"/>
        </w:rPr>
      </w:pPr>
    </w:p>
    <w:p w14:paraId="792FDCF7" w14:textId="77777777" w:rsidR="007C55B2" w:rsidRPr="00326E36" w:rsidRDefault="007C55B2" w:rsidP="003E78CB">
      <w:pPr>
        <w:jc w:val="both"/>
        <w:rPr>
          <w:szCs w:val="24"/>
        </w:rPr>
      </w:pPr>
      <w:r w:rsidRPr="00326E36">
        <w:rPr>
          <w:szCs w:val="24"/>
        </w:rPr>
        <w:t>Either party has the right to designate in writing, served as provided above, a different address to which any notice, demand or communication is to be mailed.</w:t>
      </w:r>
    </w:p>
    <w:p w14:paraId="3C3CED89" w14:textId="77777777" w:rsidR="007C55B2" w:rsidRPr="00326E36" w:rsidRDefault="007C55B2" w:rsidP="00AC3E79">
      <w:pPr>
        <w:jc w:val="both"/>
        <w:rPr>
          <w:szCs w:val="24"/>
        </w:rPr>
      </w:pPr>
    </w:p>
    <w:p w14:paraId="087179B7" w14:textId="77777777" w:rsidR="00454478" w:rsidRPr="00326E36" w:rsidRDefault="00454478" w:rsidP="003E78CB">
      <w:pPr>
        <w:pStyle w:val="ListParagraph"/>
        <w:numPr>
          <w:ilvl w:val="0"/>
          <w:numId w:val="4"/>
        </w:numPr>
        <w:jc w:val="both"/>
        <w:rPr>
          <w:szCs w:val="24"/>
        </w:rPr>
      </w:pPr>
      <w:r w:rsidRPr="00326E36">
        <w:rPr>
          <w:szCs w:val="24"/>
          <w:u w:val="single"/>
        </w:rPr>
        <w:t>GOVERNING LAW.</w:t>
      </w:r>
    </w:p>
    <w:p w14:paraId="045705E6" w14:textId="77777777" w:rsidR="00454478" w:rsidRPr="00326E36" w:rsidRDefault="00454478" w:rsidP="00454478">
      <w:pPr>
        <w:jc w:val="both"/>
        <w:rPr>
          <w:szCs w:val="24"/>
        </w:rPr>
      </w:pPr>
    </w:p>
    <w:p w14:paraId="198A06AC" w14:textId="77777777" w:rsidR="00454478" w:rsidRPr="00326E36" w:rsidRDefault="00454478" w:rsidP="003E78CB">
      <w:pPr>
        <w:ind w:firstLine="360"/>
        <w:jc w:val="both"/>
        <w:rPr>
          <w:szCs w:val="24"/>
        </w:rPr>
      </w:pPr>
      <w:r w:rsidRPr="00326E36">
        <w:rPr>
          <w:szCs w:val="24"/>
        </w:rPr>
        <w:t>This Agreement shall be governed by and interpreted in accordance with the laws of the State of Colorado.</w:t>
      </w:r>
      <w:r w:rsidR="00F2010F">
        <w:rPr>
          <w:szCs w:val="24"/>
        </w:rPr>
        <w:t xml:space="preserve"> </w:t>
      </w:r>
      <w:r w:rsidRPr="00326E36">
        <w:rPr>
          <w:szCs w:val="24"/>
        </w:rPr>
        <w:t xml:space="preserve"> </w:t>
      </w:r>
      <w:r w:rsidR="00F2010F">
        <w:rPr>
          <w:szCs w:val="24"/>
        </w:rPr>
        <w:t>J</w:t>
      </w:r>
      <w:r w:rsidRPr="00326E36">
        <w:rPr>
          <w:szCs w:val="24"/>
        </w:rPr>
        <w:t xml:space="preserve">urisdiction and venue for any legal proceedings related to this Agreement shall </w:t>
      </w:r>
      <w:r w:rsidR="008C5128">
        <w:rPr>
          <w:szCs w:val="24"/>
        </w:rPr>
        <w:t xml:space="preserve">exclusively </w:t>
      </w:r>
      <w:r w:rsidR="00F2010F">
        <w:rPr>
          <w:szCs w:val="24"/>
        </w:rPr>
        <w:t>lie</w:t>
      </w:r>
      <w:r w:rsidRPr="00326E36">
        <w:rPr>
          <w:szCs w:val="24"/>
        </w:rPr>
        <w:t xml:space="preserve"> in the </w:t>
      </w:r>
      <w:r w:rsidR="002F520C" w:rsidRPr="00326E36">
        <w:rPr>
          <w:szCs w:val="24"/>
        </w:rPr>
        <w:t>State of Colorado</w:t>
      </w:r>
      <w:r w:rsidRPr="00326E36">
        <w:rPr>
          <w:szCs w:val="24"/>
        </w:rPr>
        <w:t xml:space="preserve"> District Court</w:t>
      </w:r>
      <w:r w:rsidR="00F2010F">
        <w:rPr>
          <w:szCs w:val="24"/>
        </w:rPr>
        <w:t xml:space="preserve"> located in</w:t>
      </w:r>
      <w:r w:rsidRPr="00326E36">
        <w:rPr>
          <w:szCs w:val="24"/>
        </w:rPr>
        <w:t xml:space="preserve"> Gunnison</w:t>
      </w:r>
      <w:r w:rsidR="002F520C" w:rsidRPr="00326E36">
        <w:rPr>
          <w:szCs w:val="24"/>
        </w:rPr>
        <w:t xml:space="preserve"> County</w:t>
      </w:r>
      <w:r w:rsidRPr="00326E36">
        <w:rPr>
          <w:szCs w:val="24"/>
        </w:rPr>
        <w:t>, Colorado.</w:t>
      </w:r>
    </w:p>
    <w:p w14:paraId="5F2EBE36" w14:textId="77777777" w:rsidR="00454478" w:rsidRPr="00326E36" w:rsidRDefault="00454478" w:rsidP="00AC3E79">
      <w:pPr>
        <w:jc w:val="both"/>
        <w:rPr>
          <w:szCs w:val="24"/>
        </w:rPr>
      </w:pPr>
    </w:p>
    <w:p w14:paraId="1F4413A2" w14:textId="77777777" w:rsidR="00454478" w:rsidRPr="00326E36" w:rsidRDefault="00454478" w:rsidP="003E78CB">
      <w:pPr>
        <w:pStyle w:val="ListParagraph"/>
        <w:numPr>
          <w:ilvl w:val="0"/>
          <w:numId w:val="4"/>
        </w:numPr>
        <w:jc w:val="both"/>
        <w:rPr>
          <w:szCs w:val="24"/>
        </w:rPr>
      </w:pPr>
      <w:r w:rsidRPr="00326E36">
        <w:rPr>
          <w:szCs w:val="24"/>
          <w:u w:val="single"/>
        </w:rPr>
        <w:t>COUNTERPARTS: FACSIMILE</w:t>
      </w:r>
      <w:r w:rsidR="003130F8">
        <w:rPr>
          <w:szCs w:val="24"/>
          <w:u w:val="single"/>
        </w:rPr>
        <w:t xml:space="preserve"> AND ELECTRONIC</w:t>
      </w:r>
      <w:r w:rsidRPr="00326E36">
        <w:rPr>
          <w:szCs w:val="24"/>
          <w:u w:val="single"/>
        </w:rPr>
        <w:t xml:space="preserve"> TRANSMISSION.</w:t>
      </w:r>
    </w:p>
    <w:p w14:paraId="11B1E48D" w14:textId="77777777" w:rsidR="00454478" w:rsidRPr="00326E36" w:rsidRDefault="00454478" w:rsidP="00454478">
      <w:pPr>
        <w:jc w:val="both"/>
        <w:rPr>
          <w:szCs w:val="24"/>
        </w:rPr>
      </w:pPr>
    </w:p>
    <w:p w14:paraId="7099BFA0" w14:textId="77777777" w:rsidR="00454478" w:rsidRDefault="00454478" w:rsidP="003E78CB">
      <w:pPr>
        <w:ind w:firstLine="360"/>
        <w:jc w:val="both"/>
        <w:rPr>
          <w:szCs w:val="24"/>
        </w:rPr>
      </w:pPr>
      <w:r w:rsidRPr="00326E36">
        <w:rPr>
          <w:szCs w:val="24"/>
        </w:rPr>
        <w:t xml:space="preserve">This Agreement may be executed by facsimile and/or in any number of counterparts, any or all of which my contain the signatures of less than all the parties, and all of which shall be construed together as but a single instrument and shall be binding on the parties as though originally executed </w:t>
      </w:r>
      <w:r w:rsidRPr="00326E36">
        <w:rPr>
          <w:szCs w:val="24"/>
        </w:rPr>
        <w:lastRenderedPageBreak/>
        <w:t>on one originally executed document. All facsimile counterparts shall be promptly followed with delivery of original executed counterparts.</w:t>
      </w:r>
    </w:p>
    <w:p w14:paraId="55594520" w14:textId="77777777" w:rsidR="003130F8" w:rsidRDefault="003130F8" w:rsidP="003E78CB">
      <w:pPr>
        <w:ind w:firstLine="360"/>
        <w:jc w:val="both"/>
        <w:rPr>
          <w:szCs w:val="24"/>
        </w:rPr>
      </w:pPr>
    </w:p>
    <w:p w14:paraId="5CBDBAF5" w14:textId="77777777" w:rsidR="003130F8" w:rsidRDefault="003130F8" w:rsidP="003E78CB">
      <w:pPr>
        <w:ind w:firstLine="360"/>
        <w:jc w:val="both"/>
        <w:rPr>
          <w:szCs w:val="24"/>
        </w:rPr>
      </w:pPr>
      <w:r>
        <w:rPr>
          <w:szCs w:val="24"/>
        </w:rPr>
        <w:t>This Agreement may also be executed by electronic means or signatures.  Accordingly, t</w:t>
      </w:r>
      <w:r w:rsidRPr="003130F8">
        <w:rPr>
          <w:szCs w:val="24"/>
        </w:rPr>
        <w:t xml:space="preserve">he Agreement, and any other documents requiring a signature hereunder, may be signed electronically by the County in the manner specified by the County. </w:t>
      </w:r>
      <w:r>
        <w:rPr>
          <w:szCs w:val="24"/>
        </w:rPr>
        <w:t xml:space="preserve"> </w:t>
      </w:r>
      <w:r w:rsidRPr="003130F8">
        <w:rPr>
          <w:szCs w:val="24"/>
        </w:rPr>
        <w:t xml:space="preserve">The Parties agree not to deny the legal effect or enforceability of the Agreement solely because it is in electronic form or because an electronic record was used in its formation. </w:t>
      </w:r>
      <w:r>
        <w:rPr>
          <w:szCs w:val="24"/>
        </w:rPr>
        <w:t xml:space="preserve"> </w:t>
      </w:r>
      <w:r w:rsidRPr="003130F8">
        <w:rPr>
          <w:szCs w:val="24"/>
        </w:rPr>
        <w:t>The Parties agree not to object to the admissibility of the Agreement in the form of an electronic record, or a paper copy of an electronic document, or a paper copy of a document bearing an electronic signature, on the ground that it is an electronic record or electronic signature or that it is not in its original form or is not an original.</w:t>
      </w:r>
    </w:p>
    <w:p w14:paraId="75BA3D24" w14:textId="77777777" w:rsidR="009F70D4" w:rsidRDefault="009F70D4" w:rsidP="003E78CB">
      <w:pPr>
        <w:ind w:firstLine="360"/>
        <w:jc w:val="both"/>
        <w:rPr>
          <w:szCs w:val="24"/>
        </w:rPr>
      </w:pPr>
    </w:p>
    <w:p w14:paraId="04C87CC0" w14:textId="77777777" w:rsidR="003130F8" w:rsidRPr="00326E36" w:rsidRDefault="003130F8" w:rsidP="003E78CB">
      <w:pPr>
        <w:ind w:firstLine="360"/>
        <w:jc w:val="both"/>
        <w:rPr>
          <w:szCs w:val="24"/>
        </w:rPr>
      </w:pPr>
      <w:r w:rsidRPr="00BD62CF">
        <w:t>The parties agree that:</w:t>
      </w:r>
      <w:r w:rsidR="00601C96">
        <w:t xml:space="preserve"> </w:t>
      </w:r>
      <w:r w:rsidRPr="00BD62CF">
        <w:t xml:space="preserve"> (i) any notice or communication transmitted by electronic transmission, as defined below, shall be treated in all manner and respects as an original written document; (ii) any such notice or communication shall be considered to have the same binding and legal effect as an original document; and (iii) at the request of either party, any such notice or communication shall be re-delivered or re-executed, as appropriate, by the party in its original form. For purposes of this Agreement, the term “electronic transmission” means any form of communication not directly involving the physical transmission of paper, that creates a record that may be retained, retrieved and reviewed by a recipient thereof, and that may be directly reproduced in paper form by such a recipient through an automated process, but specifically excluding text</w:t>
      </w:r>
      <w:r>
        <w:t xml:space="preserve"> or instant messages</w:t>
      </w:r>
      <w:r w:rsidRPr="00BD62CF">
        <w:t>.</w:t>
      </w:r>
    </w:p>
    <w:p w14:paraId="1A66902B" w14:textId="77777777" w:rsidR="00454478" w:rsidRPr="00326E36" w:rsidRDefault="00454478" w:rsidP="00454478">
      <w:pPr>
        <w:jc w:val="both"/>
        <w:rPr>
          <w:szCs w:val="24"/>
        </w:rPr>
      </w:pPr>
    </w:p>
    <w:p w14:paraId="6BB580DC" w14:textId="77777777" w:rsidR="007C55B2" w:rsidRPr="00326E36" w:rsidRDefault="007C55B2" w:rsidP="003E78CB">
      <w:pPr>
        <w:pStyle w:val="ListParagraph"/>
        <w:numPr>
          <w:ilvl w:val="0"/>
          <w:numId w:val="4"/>
        </w:numPr>
        <w:jc w:val="both"/>
        <w:rPr>
          <w:szCs w:val="24"/>
        </w:rPr>
      </w:pPr>
      <w:r w:rsidRPr="00326E36">
        <w:rPr>
          <w:szCs w:val="24"/>
          <w:u w:val="single"/>
        </w:rPr>
        <w:t xml:space="preserve">ENTIRE </w:t>
      </w:r>
      <w:r w:rsidR="007B11F5" w:rsidRPr="00326E36">
        <w:rPr>
          <w:szCs w:val="24"/>
          <w:u w:val="single"/>
        </w:rPr>
        <w:t>AGREEMENT.</w:t>
      </w:r>
    </w:p>
    <w:p w14:paraId="2D1D5D74" w14:textId="77777777" w:rsidR="007C55B2" w:rsidRPr="00326E36" w:rsidRDefault="007C55B2" w:rsidP="00AC3E79">
      <w:pPr>
        <w:jc w:val="both"/>
        <w:rPr>
          <w:szCs w:val="24"/>
        </w:rPr>
      </w:pPr>
    </w:p>
    <w:p w14:paraId="5A96E369" w14:textId="77777777" w:rsidR="007C55B2" w:rsidRDefault="008745BB" w:rsidP="008745BB">
      <w:pPr>
        <w:ind w:firstLine="360"/>
        <w:jc w:val="both"/>
      </w:pPr>
      <w:r w:rsidRPr="00D919A7">
        <w:t xml:space="preserve">This Agreement comprises the entire agreement between </w:t>
      </w:r>
      <w:r>
        <w:t>County</w:t>
      </w:r>
      <w:r w:rsidRPr="00D919A7">
        <w:t xml:space="preserve"> and </w:t>
      </w:r>
      <w:r>
        <w:t>Contractor</w:t>
      </w:r>
      <w:r w:rsidRPr="00D919A7">
        <w:t xml:space="preserve"> and supersedes all prior or contemporaneous negotiations, discussions or agreements, whether written or oral, between the parties regarding the subject matter contained herein.</w:t>
      </w:r>
      <w:r>
        <w:t xml:space="preserve"> </w:t>
      </w:r>
      <w:r w:rsidRPr="00D919A7">
        <w:t xml:space="preserve"> </w:t>
      </w:r>
      <w:r w:rsidRPr="00D919A7">
        <w:rPr>
          <w:iCs/>
        </w:rPr>
        <w:t>No amendment to or modification of this Agreement will</w:t>
      </w:r>
      <w:r w:rsidRPr="00D919A7">
        <w:t xml:space="preserve"> be binding unless in writing and signed by an authorized representative of each party</w:t>
      </w:r>
      <w:r>
        <w:t>.</w:t>
      </w:r>
    </w:p>
    <w:p w14:paraId="699F1CCB" w14:textId="77777777" w:rsidR="003130F8" w:rsidRDefault="003130F8" w:rsidP="008745BB">
      <w:pPr>
        <w:ind w:firstLine="360"/>
        <w:jc w:val="both"/>
      </w:pPr>
    </w:p>
    <w:p w14:paraId="182075EF" w14:textId="77777777" w:rsidR="003130F8" w:rsidRDefault="003130F8" w:rsidP="008745BB">
      <w:pPr>
        <w:ind w:firstLine="360"/>
        <w:jc w:val="both"/>
      </w:pPr>
      <w:r w:rsidRPr="003130F8">
        <w:t>Notwithstanding anything to the contrary herein, the County shall not be subject to any provision included in any terms, conditions, or agreements appearing on Contractor’s or a subcontractor’s website or any provision incorporated into any click-through or online agreements related to the work unless that provision is specifically referenced in this Agreement.</w:t>
      </w:r>
    </w:p>
    <w:p w14:paraId="305911AA" w14:textId="77777777" w:rsidR="00D37871" w:rsidRPr="00326E36" w:rsidRDefault="00D37871" w:rsidP="00475C6B">
      <w:pPr>
        <w:jc w:val="both"/>
        <w:rPr>
          <w:szCs w:val="24"/>
        </w:rPr>
      </w:pPr>
    </w:p>
    <w:p w14:paraId="6407774E" w14:textId="77777777" w:rsidR="003130F8" w:rsidRPr="003130F8" w:rsidRDefault="003130F8" w:rsidP="00D37871">
      <w:pPr>
        <w:pStyle w:val="ListParagraph"/>
        <w:numPr>
          <w:ilvl w:val="0"/>
          <w:numId w:val="4"/>
        </w:numPr>
        <w:jc w:val="both"/>
        <w:rPr>
          <w:szCs w:val="24"/>
        </w:rPr>
      </w:pPr>
      <w:r>
        <w:rPr>
          <w:szCs w:val="24"/>
          <w:u w:val="single"/>
        </w:rPr>
        <w:t>RECORDS.</w:t>
      </w:r>
    </w:p>
    <w:p w14:paraId="0D78CF4B" w14:textId="77777777" w:rsidR="003130F8" w:rsidRDefault="003130F8" w:rsidP="003130F8">
      <w:pPr>
        <w:jc w:val="both"/>
        <w:rPr>
          <w:szCs w:val="24"/>
        </w:rPr>
      </w:pPr>
    </w:p>
    <w:p w14:paraId="6EB52F8F" w14:textId="77777777" w:rsidR="003130F8" w:rsidRDefault="003130F8" w:rsidP="003130F8">
      <w:pPr>
        <w:ind w:firstLine="360"/>
        <w:jc w:val="both"/>
      </w:pPr>
      <w:r>
        <w:t>Contractor shall maintain for a minimum of three (3) years, adequate financial and other records for reporting to County. Contractor shall be subject to financial audit by federal, state or county auditors or their designees.</w:t>
      </w:r>
      <w:r w:rsidR="003C17A3">
        <w:t xml:space="preserve"> </w:t>
      </w:r>
      <w:r>
        <w:t xml:space="preserve"> Contractor authorizes such audits and inspections of records during normal business hours, upon forty-eight (48) hours’ notice to Contractor. Contractor shall fully cooperate during such audit or inspections.</w:t>
      </w:r>
    </w:p>
    <w:p w14:paraId="37EE6D72" w14:textId="77777777" w:rsidR="003130F8" w:rsidRPr="003130F8" w:rsidRDefault="003130F8" w:rsidP="003130F8">
      <w:pPr>
        <w:jc w:val="both"/>
        <w:rPr>
          <w:szCs w:val="24"/>
        </w:rPr>
      </w:pPr>
    </w:p>
    <w:p w14:paraId="50E988DA" w14:textId="77777777" w:rsidR="00D37871" w:rsidRPr="00326E36" w:rsidRDefault="00D37871" w:rsidP="00D37871">
      <w:pPr>
        <w:pStyle w:val="ListParagraph"/>
        <w:numPr>
          <w:ilvl w:val="0"/>
          <w:numId w:val="4"/>
        </w:numPr>
        <w:jc w:val="both"/>
        <w:rPr>
          <w:szCs w:val="24"/>
        </w:rPr>
      </w:pPr>
      <w:r w:rsidRPr="00326E36">
        <w:rPr>
          <w:szCs w:val="24"/>
          <w:u w:val="single"/>
        </w:rPr>
        <w:lastRenderedPageBreak/>
        <w:t>PUBLIC RECORD</w:t>
      </w:r>
      <w:r w:rsidR="003130F8">
        <w:rPr>
          <w:szCs w:val="24"/>
          <w:u w:val="single"/>
        </w:rPr>
        <w:t>.</w:t>
      </w:r>
    </w:p>
    <w:p w14:paraId="2A33F641" w14:textId="77777777" w:rsidR="00D37871" w:rsidRPr="00326E36" w:rsidRDefault="00D37871" w:rsidP="00D37871">
      <w:pPr>
        <w:jc w:val="both"/>
        <w:rPr>
          <w:szCs w:val="24"/>
        </w:rPr>
      </w:pPr>
    </w:p>
    <w:p w14:paraId="267AD409" w14:textId="77777777" w:rsidR="00D37871" w:rsidRPr="00326E36" w:rsidRDefault="00D37871" w:rsidP="00D37871">
      <w:pPr>
        <w:ind w:firstLine="360"/>
        <w:jc w:val="both"/>
        <w:rPr>
          <w:szCs w:val="24"/>
        </w:rPr>
      </w:pPr>
      <w:r w:rsidRPr="00326E36">
        <w:rPr>
          <w:szCs w:val="24"/>
        </w:rPr>
        <w:t>To the extent not prohibited by state or federal law, this Agreement is potentially subject to public release through the Colorado Open Records Act.</w:t>
      </w:r>
      <w:r w:rsidR="008745BB">
        <w:rPr>
          <w:szCs w:val="24"/>
        </w:rPr>
        <w:t xml:space="preserve">  </w:t>
      </w:r>
      <w:r w:rsidR="008745BB">
        <w:t xml:space="preserve">The parties further acknowledge and understand that all work product or materials provided or produced under this Agreement, including items marked Proprietary or Confidential, may be subject to the Colorado Open Records Act., § 24-72-201, </w:t>
      </w:r>
      <w:r w:rsidR="008745BB" w:rsidRPr="00811BC2">
        <w:rPr>
          <w:i/>
          <w:iCs/>
        </w:rPr>
        <w:t>et seq</w:t>
      </w:r>
      <w:r w:rsidR="008745BB">
        <w:t>., C.R.S.</w:t>
      </w:r>
    </w:p>
    <w:p w14:paraId="51252E7E" w14:textId="77777777" w:rsidR="007C55B2" w:rsidRDefault="007C55B2" w:rsidP="00AC3E79">
      <w:pPr>
        <w:jc w:val="both"/>
        <w:rPr>
          <w:b/>
          <w:szCs w:val="24"/>
        </w:rPr>
      </w:pPr>
    </w:p>
    <w:p w14:paraId="1A756DB8" w14:textId="77777777" w:rsidR="008745BB" w:rsidRPr="00326E36" w:rsidRDefault="008745BB" w:rsidP="008745BB">
      <w:pPr>
        <w:jc w:val="both"/>
        <w:rPr>
          <w:szCs w:val="24"/>
        </w:rPr>
      </w:pPr>
      <w:r w:rsidRPr="00326E36">
        <w:rPr>
          <w:szCs w:val="24"/>
        </w:rPr>
        <w:t xml:space="preserve">IN WITNESS WHEREOF, the parties have executed this Agreement as of the date above written. </w:t>
      </w:r>
    </w:p>
    <w:p w14:paraId="25FEEC6F" w14:textId="77777777" w:rsidR="008745BB" w:rsidRPr="00326E36" w:rsidRDefault="008745BB" w:rsidP="00AC3E79">
      <w:pPr>
        <w:jc w:val="both"/>
        <w:rPr>
          <w:b/>
          <w:szCs w:val="24"/>
        </w:rPr>
      </w:pPr>
    </w:p>
    <w:p w14:paraId="3FC127D4" w14:textId="77777777" w:rsidR="00174527" w:rsidRPr="00326E36" w:rsidRDefault="00174527" w:rsidP="00AC3E79">
      <w:pPr>
        <w:jc w:val="both"/>
        <w:rPr>
          <w:b/>
          <w:szCs w:val="24"/>
        </w:rPr>
      </w:pPr>
    </w:p>
    <w:p w14:paraId="7021D11F" w14:textId="77777777" w:rsidR="00B47CD3" w:rsidRPr="00326E36" w:rsidRDefault="00B47CD3" w:rsidP="00AC3E79">
      <w:pPr>
        <w:jc w:val="both"/>
        <w:rPr>
          <w:szCs w:val="24"/>
        </w:rPr>
      </w:pPr>
      <w:r w:rsidRPr="00326E36">
        <w:rPr>
          <w:szCs w:val="24"/>
        </w:rPr>
        <w:t xml:space="preserve">BOARD OF COUNTY COMMISSIONERS </w:t>
      </w:r>
    </w:p>
    <w:p w14:paraId="5C607BAF" w14:textId="77777777" w:rsidR="00B47CD3" w:rsidRPr="00326E36" w:rsidRDefault="00B47CD3" w:rsidP="00AC3E79">
      <w:pPr>
        <w:jc w:val="both"/>
        <w:rPr>
          <w:szCs w:val="24"/>
        </w:rPr>
      </w:pPr>
      <w:r w:rsidRPr="00326E36">
        <w:rPr>
          <w:szCs w:val="24"/>
        </w:rPr>
        <w:t>OF THE COUNTY OF GUNNISON, COLORADO</w:t>
      </w:r>
    </w:p>
    <w:p w14:paraId="7C75D84A" w14:textId="77777777" w:rsidR="00B47CD3" w:rsidRPr="00326E36" w:rsidRDefault="00B47CD3" w:rsidP="00AC3E79">
      <w:pPr>
        <w:jc w:val="both"/>
        <w:rPr>
          <w:szCs w:val="24"/>
        </w:rPr>
      </w:pPr>
    </w:p>
    <w:p w14:paraId="4FF7886A" w14:textId="77777777" w:rsidR="007C55B2" w:rsidRPr="00326E36" w:rsidRDefault="007C55B2" w:rsidP="00AC3E79">
      <w:pPr>
        <w:jc w:val="both"/>
        <w:rPr>
          <w:szCs w:val="24"/>
        </w:rPr>
      </w:pPr>
    </w:p>
    <w:p w14:paraId="66393C52" w14:textId="5C726CE4" w:rsidR="007C55B2" w:rsidRPr="00326E36" w:rsidRDefault="00B47CD3" w:rsidP="00AC3E79">
      <w:pPr>
        <w:jc w:val="both"/>
        <w:rPr>
          <w:szCs w:val="24"/>
        </w:rPr>
      </w:pPr>
      <w:r w:rsidRPr="00326E36">
        <w:rPr>
          <w:szCs w:val="24"/>
        </w:rPr>
        <w:t xml:space="preserve">By: </w:t>
      </w:r>
      <w:r w:rsidR="007C55B2" w:rsidRPr="00326E36">
        <w:rPr>
          <w:szCs w:val="24"/>
        </w:rPr>
        <w:t>_____________________________</w:t>
      </w:r>
      <w:r w:rsidR="008F1E08">
        <w:rPr>
          <w:szCs w:val="24"/>
        </w:rPr>
        <w:t>__</w:t>
      </w:r>
    </w:p>
    <w:p w14:paraId="3CCC129F" w14:textId="6276088C" w:rsidR="00524910" w:rsidRPr="00326E36" w:rsidRDefault="00524910" w:rsidP="00D8360B">
      <w:pPr>
        <w:jc w:val="both"/>
        <w:rPr>
          <w:szCs w:val="24"/>
        </w:rPr>
      </w:pPr>
      <w:r w:rsidRPr="00326E36">
        <w:rPr>
          <w:szCs w:val="24"/>
        </w:rPr>
        <w:tab/>
      </w:r>
      <w:r w:rsidR="002F7974">
        <w:rPr>
          <w:szCs w:val="24"/>
        </w:rPr>
        <w:t>Laura Pucket</w:t>
      </w:r>
      <w:r w:rsidR="00992469">
        <w:rPr>
          <w:szCs w:val="24"/>
        </w:rPr>
        <w:t>t</w:t>
      </w:r>
      <w:r w:rsidR="002F7974">
        <w:rPr>
          <w:szCs w:val="24"/>
        </w:rPr>
        <w:t xml:space="preserve"> Daniels</w:t>
      </w:r>
      <w:r w:rsidR="00D8360B" w:rsidRPr="00326E36">
        <w:rPr>
          <w:szCs w:val="24"/>
        </w:rPr>
        <w:t>, Chairperson</w:t>
      </w:r>
    </w:p>
    <w:p w14:paraId="7BF328C3" w14:textId="77777777" w:rsidR="00524910" w:rsidRPr="00326E36" w:rsidRDefault="00524910" w:rsidP="00AC3E79">
      <w:pPr>
        <w:ind w:left="3600" w:firstLine="720"/>
        <w:jc w:val="both"/>
        <w:rPr>
          <w:szCs w:val="24"/>
        </w:rPr>
      </w:pPr>
    </w:p>
    <w:p w14:paraId="3A6FBA39" w14:textId="77777777" w:rsidR="00CC512E" w:rsidRPr="00326E36" w:rsidRDefault="00CC512E" w:rsidP="00AC3E79">
      <w:pPr>
        <w:ind w:left="3600" w:firstLine="720"/>
        <w:jc w:val="both"/>
        <w:rPr>
          <w:szCs w:val="24"/>
        </w:rPr>
      </w:pPr>
      <w:r w:rsidRPr="00326E36">
        <w:rPr>
          <w:szCs w:val="24"/>
        </w:rPr>
        <w:t>ATTEST:</w:t>
      </w:r>
    </w:p>
    <w:p w14:paraId="6B48006F" w14:textId="77777777" w:rsidR="00CC512E" w:rsidRPr="00326E36" w:rsidRDefault="00CC512E" w:rsidP="00AC3E79">
      <w:pPr>
        <w:ind w:left="3600" w:firstLine="720"/>
        <w:jc w:val="both"/>
        <w:rPr>
          <w:szCs w:val="24"/>
        </w:rPr>
      </w:pPr>
    </w:p>
    <w:p w14:paraId="44459976" w14:textId="77777777" w:rsidR="00CC512E" w:rsidRPr="00326E36" w:rsidRDefault="00CC512E" w:rsidP="00AC3E79">
      <w:pPr>
        <w:ind w:left="3600" w:firstLine="720"/>
        <w:jc w:val="both"/>
        <w:rPr>
          <w:szCs w:val="24"/>
        </w:rPr>
      </w:pPr>
      <w:r w:rsidRPr="00326E36">
        <w:rPr>
          <w:szCs w:val="24"/>
        </w:rPr>
        <w:t>_________________________________</w:t>
      </w:r>
    </w:p>
    <w:p w14:paraId="3D1D1683" w14:textId="77777777" w:rsidR="00CC512E" w:rsidRPr="00326E36" w:rsidRDefault="00CC512E" w:rsidP="00AC3E79">
      <w:pPr>
        <w:ind w:left="3600" w:firstLine="720"/>
        <w:jc w:val="both"/>
        <w:rPr>
          <w:szCs w:val="24"/>
        </w:rPr>
      </w:pPr>
      <w:r w:rsidRPr="00326E36">
        <w:rPr>
          <w:szCs w:val="24"/>
        </w:rPr>
        <w:t>Deputy Clerk</w:t>
      </w:r>
    </w:p>
    <w:p w14:paraId="1FF586D8" w14:textId="77777777" w:rsidR="007C55B2" w:rsidRDefault="007C55B2" w:rsidP="00AC3E79">
      <w:pPr>
        <w:jc w:val="both"/>
        <w:rPr>
          <w:szCs w:val="24"/>
        </w:rPr>
      </w:pPr>
    </w:p>
    <w:p w14:paraId="7F5BADE7" w14:textId="3916D77B" w:rsidR="008529AB" w:rsidRDefault="006A579F" w:rsidP="00AC3E79">
      <w:pPr>
        <w:jc w:val="both"/>
        <w:rPr>
          <w:szCs w:val="24"/>
        </w:rPr>
      </w:pPr>
      <w:sdt>
        <w:sdtPr>
          <w:rPr>
            <w:rFonts w:ascii="Segoe UI Symbol" w:hAnsi="Segoe UI Symbol" w:cs="Segoe UI Symbol"/>
            <w:szCs w:val="24"/>
          </w:rPr>
          <w:id w:val="-584073377"/>
          <w14:checkbox>
            <w14:checked w14:val="0"/>
            <w14:checkedState w14:val="2612" w14:font="MS Gothic"/>
            <w14:uncheckedState w14:val="2610" w14:font="MS Gothic"/>
          </w14:checkbox>
        </w:sdtPr>
        <w:sdtEndPr/>
        <w:sdtContent>
          <w:r w:rsidR="004D72F6">
            <w:rPr>
              <w:rFonts w:ascii="MS Gothic" w:eastAsia="MS Gothic" w:hAnsi="MS Gothic" w:cs="Segoe UI Symbol" w:hint="eastAsia"/>
              <w:szCs w:val="24"/>
            </w:rPr>
            <w:t>☐</w:t>
          </w:r>
        </w:sdtContent>
      </w:sdt>
      <w:r w:rsidR="008529AB">
        <w:rPr>
          <w:rFonts w:ascii="Segoe UI Symbol" w:hAnsi="Segoe UI Symbol" w:cs="Segoe UI Symbol"/>
          <w:szCs w:val="24"/>
        </w:rPr>
        <w:t xml:space="preserve"> </w:t>
      </w:r>
      <w:r w:rsidR="00F3342D">
        <w:rPr>
          <w:szCs w:val="24"/>
        </w:rPr>
        <w:t>If this box is checked, t</w:t>
      </w:r>
      <w:r w:rsidR="008529AB">
        <w:rPr>
          <w:szCs w:val="24"/>
        </w:rPr>
        <w:t xml:space="preserve">he parties stipulate and agree that the County Manager has the authority to execute this Agreement on behalf of Gunnison County </w:t>
      </w:r>
    </w:p>
    <w:p w14:paraId="1324B139" w14:textId="77777777" w:rsidR="008529AB" w:rsidRPr="00326E36" w:rsidRDefault="008529AB" w:rsidP="008529AB">
      <w:pPr>
        <w:jc w:val="both"/>
        <w:rPr>
          <w:szCs w:val="24"/>
        </w:rPr>
      </w:pPr>
      <w:r w:rsidRPr="00326E36">
        <w:rPr>
          <w:szCs w:val="24"/>
        </w:rPr>
        <w:t>COUNTY OF GUNNISON, COLORADO</w:t>
      </w:r>
    </w:p>
    <w:p w14:paraId="01AF9288" w14:textId="77777777" w:rsidR="008529AB" w:rsidRPr="00326E36" w:rsidRDefault="008529AB" w:rsidP="008529AB">
      <w:pPr>
        <w:jc w:val="both"/>
        <w:rPr>
          <w:szCs w:val="24"/>
        </w:rPr>
      </w:pPr>
    </w:p>
    <w:p w14:paraId="47950F12" w14:textId="77777777" w:rsidR="008529AB" w:rsidRPr="00326E36" w:rsidRDefault="008529AB" w:rsidP="008529AB">
      <w:pPr>
        <w:jc w:val="both"/>
        <w:rPr>
          <w:szCs w:val="24"/>
        </w:rPr>
      </w:pPr>
    </w:p>
    <w:p w14:paraId="3C701110" w14:textId="77777777" w:rsidR="008529AB" w:rsidRPr="00326E36" w:rsidRDefault="008529AB" w:rsidP="008529AB">
      <w:pPr>
        <w:jc w:val="both"/>
        <w:rPr>
          <w:szCs w:val="24"/>
        </w:rPr>
      </w:pPr>
      <w:r w:rsidRPr="00326E36">
        <w:rPr>
          <w:szCs w:val="24"/>
        </w:rPr>
        <w:t>By: _____________________________</w:t>
      </w:r>
      <w:r>
        <w:rPr>
          <w:szCs w:val="24"/>
        </w:rPr>
        <w:t>__</w:t>
      </w:r>
    </w:p>
    <w:p w14:paraId="2AED1650" w14:textId="015C187A" w:rsidR="008529AB" w:rsidRDefault="008529AB" w:rsidP="008529AB">
      <w:pPr>
        <w:jc w:val="both"/>
        <w:rPr>
          <w:szCs w:val="24"/>
        </w:rPr>
      </w:pPr>
      <w:r w:rsidRPr="00326E36">
        <w:rPr>
          <w:szCs w:val="24"/>
        </w:rPr>
        <w:tab/>
      </w:r>
      <w:r>
        <w:rPr>
          <w:szCs w:val="24"/>
        </w:rPr>
        <w:t>Matthew Birnie</w:t>
      </w:r>
      <w:r w:rsidRPr="00326E36">
        <w:rPr>
          <w:szCs w:val="24"/>
        </w:rPr>
        <w:t xml:space="preserve">, </w:t>
      </w:r>
      <w:r>
        <w:rPr>
          <w:szCs w:val="24"/>
        </w:rPr>
        <w:t>County Manager</w:t>
      </w:r>
    </w:p>
    <w:p w14:paraId="0DADDA32" w14:textId="77777777" w:rsidR="008529AB" w:rsidRDefault="008529AB" w:rsidP="00AC3E79">
      <w:pPr>
        <w:jc w:val="both"/>
        <w:rPr>
          <w:szCs w:val="24"/>
        </w:rPr>
      </w:pPr>
    </w:p>
    <w:p w14:paraId="028524AC" w14:textId="77777777" w:rsidR="00CC512E" w:rsidRPr="00326E36" w:rsidRDefault="00CC512E" w:rsidP="00AC3E79">
      <w:pPr>
        <w:jc w:val="both"/>
        <w:rPr>
          <w:szCs w:val="24"/>
        </w:rPr>
      </w:pPr>
    </w:p>
    <w:p w14:paraId="48DC9F0B" w14:textId="77777777" w:rsidR="00CC512E" w:rsidRPr="00326E36" w:rsidRDefault="00B9295E" w:rsidP="00AC3E79">
      <w:pPr>
        <w:jc w:val="both"/>
        <w:rPr>
          <w:szCs w:val="24"/>
        </w:rPr>
      </w:pPr>
      <w:r w:rsidRPr="00326E36">
        <w:rPr>
          <w:szCs w:val="24"/>
        </w:rPr>
        <w:t>CONTRACTOR</w:t>
      </w:r>
    </w:p>
    <w:p w14:paraId="52CE4A8E" w14:textId="77777777" w:rsidR="00B47CD3" w:rsidRPr="00326E36" w:rsidRDefault="00B47CD3" w:rsidP="00AC3E79">
      <w:pPr>
        <w:jc w:val="both"/>
        <w:rPr>
          <w:szCs w:val="24"/>
        </w:rPr>
      </w:pPr>
    </w:p>
    <w:p w14:paraId="4F0F0719" w14:textId="77777777" w:rsidR="00B47CD3" w:rsidRPr="00326E36" w:rsidRDefault="00B47CD3" w:rsidP="00AC3E79">
      <w:pPr>
        <w:jc w:val="both"/>
        <w:rPr>
          <w:szCs w:val="24"/>
        </w:rPr>
      </w:pPr>
    </w:p>
    <w:p w14:paraId="0E9017F0" w14:textId="77777777" w:rsidR="00B47CD3" w:rsidRPr="00326E36" w:rsidRDefault="00B47CD3" w:rsidP="00AC3E79">
      <w:pPr>
        <w:jc w:val="both"/>
        <w:rPr>
          <w:szCs w:val="24"/>
        </w:rPr>
      </w:pPr>
    </w:p>
    <w:p w14:paraId="48F2FB19" w14:textId="77777777" w:rsidR="007C55B2" w:rsidRDefault="00B47CD3" w:rsidP="00AC3E79">
      <w:pPr>
        <w:jc w:val="both"/>
        <w:rPr>
          <w:szCs w:val="24"/>
        </w:rPr>
      </w:pPr>
      <w:r w:rsidRPr="00326E36">
        <w:rPr>
          <w:szCs w:val="24"/>
        </w:rPr>
        <w:t>By</w:t>
      </w:r>
      <w:r w:rsidR="007B11F5" w:rsidRPr="00326E36">
        <w:rPr>
          <w:szCs w:val="24"/>
        </w:rPr>
        <w:t>: _</w:t>
      </w:r>
      <w:r w:rsidR="007C55B2" w:rsidRPr="00326E36">
        <w:rPr>
          <w:szCs w:val="24"/>
        </w:rPr>
        <w:t>_</w:t>
      </w:r>
      <w:r w:rsidRPr="00326E36">
        <w:rPr>
          <w:szCs w:val="24"/>
        </w:rPr>
        <w:t>______________________________</w:t>
      </w:r>
    </w:p>
    <w:p w14:paraId="139D1758" w14:textId="4A50458E" w:rsidR="0076764B" w:rsidRDefault="008529AB" w:rsidP="00AC3E79">
      <w:pPr>
        <w:jc w:val="both"/>
        <w:rPr>
          <w:szCs w:val="24"/>
        </w:rPr>
      </w:pPr>
      <w:r>
        <w:rPr>
          <w:szCs w:val="24"/>
        </w:rPr>
        <w:t xml:space="preserve">Its: ________________________________ </w:t>
      </w:r>
    </w:p>
    <w:p w14:paraId="5355DAEC" w14:textId="77777777" w:rsidR="0076764B" w:rsidRDefault="0076764B" w:rsidP="00AC3E79">
      <w:pPr>
        <w:jc w:val="both"/>
        <w:rPr>
          <w:szCs w:val="24"/>
        </w:rPr>
      </w:pPr>
    </w:p>
    <w:p w14:paraId="719E70C0" w14:textId="77777777" w:rsidR="0076764B" w:rsidRPr="008B72B0" w:rsidRDefault="0076764B" w:rsidP="0076764B">
      <w:pPr>
        <w:keepNext/>
        <w:jc w:val="both"/>
        <w:rPr>
          <w:szCs w:val="24"/>
        </w:rPr>
      </w:pPr>
      <w:r w:rsidRPr="008B72B0">
        <w:rPr>
          <w:szCs w:val="24"/>
        </w:rPr>
        <w:lastRenderedPageBreak/>
        <w:t>STATE OF ______________</w:t>
      </w:r>
      <w:r w:rsidRPr="008B72B0">
        <w:rPr>
          <w:szCs w:val="24"/>
        </w:rPr>
        <w:tab/>
        <w:t>)</w:t>
      </w:r>
    </w:p>
    <w:p w14:paraId="66586371" w14:textId="77777777" w:rsidR="0076764B" w:rsidRPr="008B72B0" w:rsidRDefault="0076764B" w:rsidP="0076764B">
      <w:pPr>
        <w:keepNext/>
        <w:tabs>
          <w:tab w:val="left" w:pos="2907"/>
        </w:tabs>
        <w:jc w:val="both"/>
        <w:rPr>
          <w:szCs w:val="24"/>
        </w:rPr>
      </w:pPr>
      <w:r w:rsidRPr="008B72B0">
        <w:rPr>
          <w:szCs w:val="24"/>
        </w:rPr>
        <w:tab/>
        <w:t>)ss.</w:t>
      </w:r>
    </w:p>
    <w:p w14:paraId="67EBE341" w14:textId="77777777" w:rsidR="0076764B" w:rsidRPr="008B72B0" w:rsidRDefault="0076764B" w:rsidP="0076764B">
      <w:pPr>
        <w:keepNext/>
        <w:jc w:val="both"/>
        <w:rPr>
          <w:szCs w:val="24"/>
        </w:rPr>
      </w:pPr>
      <w:r w:rsidRPr="008B72B0">
        <w:rPr>
          <w:szCs w:val="24"/>
        </w:rPr>
        <w:t>COUNTY OF ____________</w:t>
      </w:r>
      <w:r w:rsidRPr="008B72B0">
        <w:rPr>
          <w:szCs w:val="24"/>
        </w:rPr>
        <w:tab/>
        <w:t>)</w:t>
      </w:r>
    </w:p>
    <w:p w14:paraId="5F7A2275" w14:textId="77777777" w:rsidR="0076764B" w:rsidRPr="008B72B0" w:rsidRDefault="0076764B" w:rsidP="0076764B">
      <w:pPr>
        <w:keepNext/>
        <w:spacing w:before="240"/>
        <w:ind w:firstLine="734"/>
        <w:jc w:val="both"/>
        <w:rPr>
          <w:szCs w:val="24"/>
        </w:rPr>
      </w:pPr>
      <w:r w:rsidRPr="008B72B0">
        <w:rPr>
          <w:szCs w:val="24"/>
        </w:rPr>
        <w:t>The foregoing instrument was acknowledged before me this _____ day of ___________, 20__, by ________________________, as ______________ of ______________.</w:t>
      </w:r>
    </w:p>
    <w:p w14:paraId="6B88C748" w14:textId="77777777" w:rsidR="0076764B" w:rsidRPr="008B72B0" w:rsidRDefault="0076764B" w:rsidP="0076764B">
      <w:pPr>
        <w:keepNext/>
        <w:spacing w:before="240"/>
        <w:ind w:firstLine="734"/>
        <w:jc w:val="both"/>
        <w:rPr>
          <w:szCs w:val="24"/>
        </w:rPr>
      </w:pPr>
      <w:r w:rsidRPr="008B72B0">
        <w:rPr>
          <w:szCs w:val="24"/>
        </w:rPr>
        <w:t>My commission expires: ______________________.</w:t>
      </w:r>
    </w:p>
    <w:p w14:paraId="7951FAC1" w14:textId="77777777" w:rsidR="0076764B" w:rsidRPr="008B72B0" w:rsidRDefault="0076764B" w:rsidP="0076764B">
      <w:pPr>
        <w:keepNext/>
        <w:tabs>
          <w:tab w:val="left" w:pos="4332"/>
        </w:tabs>
        <w:spacing w:before="240"/>
        <w:ind w:firstLine="734"/>
        <w:jc w:val="both"/>
        <w:rPr>
          <w:szCs w:val="24"/>
        </w:rPr>
      </w:pPr>
      <w:r w:rsidRPr="008B72B0">
        <w:rPr>
          <w:szCs w:val="24"/>
        </w:rPr>
        <w:t>SEAL</w:t>
      </w:r>
      <w:r w:rsidRPr="008B72B0">
        <w:rPr>
          <w:szCs w:val="24"/>
        </w:rPr>
        <w:tab/>
        <w:t>__________________________________</w:t>
      </w:r>
    </w:p>
    <w:p w14:paraId="590DCA01" w14:textId="77777777" w:rsidR="0076764B" w:rsidRPr="008B72B0" w:rsidRDefault="0076764B" w:rsidP="0076764B">
      <w:pPr>
        <w:ind w:left="4320"/>
        <w:jc w:val="both"/>
        <w:rPr>
          <w:szCs w:val="24"/>
        </w:rPr>
      </w:pPr>
      <w:r w:rsidRPr="008B72B0">
        <w:rPr>
          <w:szCs w:val="24"/>
        </w:rPr>
        <w:t>Notary Public</w:t>
      </w:r>
    </w:p>
    <w:p w14:paraId="0BE633FD" w14:textId="77777777" w:rsidR="0076764B" w:rsidRDefault="0076764B" w:rsidP="00AC3E79">
      <w:pPr>
        <w:jc w:val="both"/>
        <w:rPr>
          <w:szCs w:val="24"/>
        </w:rPr>
      </w:pPr>
    </w:p>
    <w:p w14:paraId="3E20858E" w14:textId="77777777" w:rsidR="0076764B" w:rsidRDefault="0076764B" w:rsidP="00AC3E79">
      <w:pPr>
        <w:jc w:val="both"/>
        <w:rPr>
          <w:szCs w:val="24"/>
        </w:rPr>
      </w:pPr>
    </w:p>
    <w:p w14:paraId="1CF0FE22" w14:textId="77777777" w:rsidR="0076764B" w:rsidRPr="00326E36" w:rsidRDefault="0076764B" w:rsidP="00AC3E79">
      <w:pPr>
        <w:jc w:val="both"/>
        <w:rPr>
          <w:szCs w:val="24"/>
        </w:rPr>
      </w:pPr>
    </w:p>
    <w:p w14:paraId="2C97CEAB" w14:textId="77777777" w:rsidR="007C55B2" w:rsidRPr="00326E36" w:rsidRDefault="00B47CD3" w:rsidP="00137145">
      <w:pPr>
        <w:jc w:val="both"/>
        <w:rPr>
          <w:szCs w:val="24"/>
        </w:rPr>
      </w:pPr>
      <w:r w:rsidRPr="00326E36">
        <w:rPr>
          <w:szCs w:val="24"/>
        </w:rPr>
        <w:t xml:space="preserve">        </w:t>
      </w:r>
    </w:p>
    <w:p w14:paraId="56E02EC4" w14:textId="77777777" w:rsidR="00137145" w:rsidRPr="00326E36" w:rsidRDefault="00137145" w:rsidP="00137145">
      <w:pPr>
        <w:jc w:val="both"/>
        <w:rPr>
          <w:szCs w:val="24"/>
        </w:rPr>
        <w:sectPr w:rsidR="00137145" w:rsidRPr="00326E36" w:rsidSect="00B264E1">
          <w:footerReference w:type="default" r:id="rId7"/>
          <w:headerReference w:type="first" r:id="rId8"/>
          <w:footnotePr>
            <w:numFmt w:val="lowerLetter"/>
          </w:footnotePr>
          <w:endnotePr>
            <w:numFmt w:val="lowerLetter"/>
          </w:endnotePr>
          <w:pgSz w:w="12240" w:h="15840" w:code="1"/>
          <w:pgMar w:top="1440" w:right="1440" w:bottom="1440" w:left="1440" w:header="864" w:footer="1440" w:gutter="0"/>
          <w:cols w:space="720"/>
          <w:titlePg/>
          <w:docGrid w:linePitch="326"/>
        </w:sectPr>
      </w:pPr>
    </w:p>
    <w:p w14:paraId="716EFB54" w14:textId="77777777" w:rsidR="007C55B2" w:rsidRPr="00326E36" w:rsidRDefault="00057CA9" w:rsidP="00137145">
      <w:pPr>
        <w:tabs>
          <w:tab w:val="center" w:pos="4644"/>
        </w:tabs>
        <w:jc w:val="center"/>
        <w:rPr>
          <w:szCs w:val="24"/>
        </w:rPr>
      </w:pPr>
      <w:r w:rsidRPr="00326E36">
        <w:rPr>
          <w:szCs w:val="24"/>
          <w:u w:val="single"/>
        </w:rPr>
        <w:lastRenderedPageBreak/>
        <w:t>APPENDIX “</w:t>
      </w:r>
      <w:r w:rsidR="007C55B2" w:rsidRPr="00326E36">
        <w:rPr>
          <w:szCs w:val="24"/>
          <w:u w:val="single"/>
        </w:rPr>
        <w:t>A</w:t>
      </w:r>
      <w:r w:rsidRPr="00326E36">
        <w:rPr>
          <w:szCs w:val="24"/>
          <w:u w:val="single"/>
        </w:rPr>
        <w:t>”</w:t>
      </w:r>
    </w:p>
    <w:p w14:paraId="49ACB575" w14:textId="77777777" w:rsidR="007C55B2" w:rsidRPr="00326E36" w:rsidRDefault="007C55B2">
      <w:pPr>
        <w:rPr>
          <w:szCs w:val="24"/>
        </w:rPr>
      </w:pPr>
    </w:p>
    <w:p w14:paraId="01BA31BC" w14:textId="77777777" w:rsidR="007C55B2" w:rsidRPr="00326E36" w:rsidRDefault="007C55B2">
      <w:pPr>
        <w:tabs>
          <w:tab w:val="center" w:pos="4644"/>
        </w:tabs>
        <w:rPr>
          <w:szCs w:val="24"/>
        </w:rPr>
      </w:pPr>
      <w:r w:rsidRPr="00326E36">
        <w:rPr>
          <w:szCs w:val="24"/>
        </w:rPr>
        <w:tab/>
      </w:r>
      <w:r w:rsidRPr="00326E36">
        <w:rPr>
          <w:szCs w:val="24"/>
          <w:u w:val="single"/>
        </w:rPr>
        <w:t>SCOPE OF SERVICES</w:t>
      </w:r>
    </w:p>
    <w:p w14:paraId="5F129FCF" w14:textId="77777777" w:rsidR="007C55B2" w:rsidRPr="00326E36" w:rsidRDefault="007C55B2">
      <w:pPr>
        <w:rPr>
          <w:szCs w:val="24"/>
        </w:rPr>
      </w:pPr>
    </w:p>
    <w:p w14:paraId="6889AFFA" w14:textId="76FFADA4" w:rsidR="007C55B2" w:rsidRPr="00326E36" w:rsidRDefault="00B9295E">
      <w:pPr>
        <w:rPr>
          <w:szCs w:val="24"/>
        </w:rPr>
      </w:pPr>
      <w:r w:rsidRPr="00326E36">
        <w:rPr>
          <w:szCs w:val="24"/>
        </w:rPr>
        <w:t>Contractor</w:t>
      </w:r>
      <w:r w:rsidR="007C55B2" w:rsidRPr="00326E36">
        <w:rPr>
          <w:szCs w:val="24"/>
        </w:rPr>
        <w:t xml:space="preserve"> shall perform and provide the following </w:t>
      </w:r>
      <w:r w:rsidR="00F134E6">
        <w:rPr>
          <w:szCs w:val="24"/>
        </w:rPr>
        <w:t>S</w:t>
      </w:r>
      <w:r w:rsidR="007C55B2" w:rsidRPr="00326E36">
        <w:rPr>
          <w:szCs w:val="24"/>
        </w:rPr>
        <w:t>ervices:</w:t>
      </w:r>
      <w:r w:rsidR="004978F1">
        <w:rPr>
          <w:szCs w:val="24"/>
        </w:rPr>
        <w:t xml:space="preserve"> </w:t>
      </w:r>
      <w:permStart w:id="340357721" w:edGrp="everyone"/>
      <w:r w:rsidR="002F7720">
        <w:rPr>
          <w:szCs w:val="24"/>
        </w:rPr>
        <w:t xml:space="preserve">                                 </w:t>
      </w:r>
      <w:permEnd w:id="340357721"/>
    </w:p>
    <w:p w14:paraId="0530EA42" w14:textId="77777777" w:rsidR="007C55B2" w:rsidRPr="00326E36" w:rsidRDefault="007C55B2">
      <w:pPr>
        <w:rPr>
          <w:szCs w:val="24"/>
        </w:rPr>
      </w:pPr>
    </w:p>
    <w:p w14:paraId="409790B0" w14:textId="77777777" w:rsidR="00F12A31" w:rsidRPr="00326E36" w:rsidRDefault="007C55B2">
      <w:pPr>
        <w:tabs>
          <w:tab w:val="center" w:pos="4644"/>
        </w:tabs>
        <w:spacing w:line="0" w:lineRule="atLeast"/>
        <w:rPr>
          <w:szCs w:val="24"/>
        </w:rPr>
      </w:pPr>
      <w:r w:rsidRPr="00326E36">
        <w:rPr>
          <w:szCs w:val="24"/>
        </w:rPr>
        <w:tab/>
      </w:r>
    </w:p>
    <w:sectPr w:rsidR="00F12A31" w:rsidRPr="00326E36" w:rsidSect="00E5554D">
      <w:footerReference w:type="default" r:id="rId9"/>
      <w:footnotePr>
        <w:numFmt w:val="lowerLetter"/>
      </w:footnotePr>
      <w:endnotePr>
        <w:numFmt w:val="lowerLetter"/>
      </w:endnotePr>
      <w:pgSz w:w="12240" w:h="15840"/>
      <w:pgMar w:top="1920" w:right="1512" w:bottom="192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A361" w14:textId="77777777" w:rsidR="006A579F" w:rsidRDefault="006A579F">
      <w:r>
        <w:separator/>
      </w:r>
    </w:p>
  </w:endnote>
  <w:endnote w:type="continuationSeparator" w:id="0">
    <w:p w14:paraId="0EEACC41" w14:textId="77777777" w:rsidR="006A579F" w:rsidRDefault="006A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449803"/>
      <w:docPartObj>
        <w:docPartGallery w:val="Page Numbers (Bottom of Page)"/>
        <w:docPartUnique/>
      </w:docPartObj>
    </w:sdtPr>
    <w:sdtEndPr>
      <w:rPr>
        <w:noProof/>
      </w:rPr>
    </w:sdtEndPr>
    <w:sdtContent>
      <w:p w14:paraId="245A5287" w14:textId="77777777" w:rsidR="008D05AE" w:rsidRDefault="008D05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1CBAB1" w14:textId="77777777" w:rsidR="008D05AE" w:rsidRDefault="008D0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199290"/>
      <w:docPartObj>
        <w:docPartGallery w:val="Page Numbers (Bottom of Page)"/>
        <w:docPartUnique/>
      </w:docPartObj>
    </w:sdtPr>
    <w:sdtEndPr>
      <w:rPr>
        <w:noProof/>
      </w:rPr>
    </w:sdtEndPr>
    <w:sdtContent>
      <w:p w14:paraId="66CC8E15" w14:textId="6CB05D4D" w:rsidR="00F134E6" w:rsidRDefault="00F13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FE1B7" w14:textId="77777777" w:rsidR="00B264E1" w:rsidRDefault="00B264E1" w:rsidP="00714077">
    <w:pPr>
      <w:spacing w:line="0" w:lineRule="atLea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F143" w14:textId="77777777" w:rsidR="006A579F" w:rsidRDefault="006A579F">
      <w:r>
        <w:separator/>
      </w:r>
    </w:p>
  </w:footnote>
  <w:footnote w:type="continuationSeparator" w:id="0">
    <w:p w14:paraId="07C46C4F" w14:textId="77777777" w:rsidR="006A579F" w:rsidRDefault="006A5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9D21" w14:textId="77777777" w:rsidR="00B264E1" w:rsidRDefault="00B264E1" w:rsidP="00E14362">
    <w:pPr>
      <w:pStyle w:val="Header"/>
      <w:spacing w:before="120" w:after="120"/>
      <w:jc w:val="right"/>
      <w:rPr>
        <w:rFonts w:ascii="Arial" w:hAnsi="Arial" w:cs="Arial"/>
        <w:i/>
        <w:sz w:val="14"/>
        <w:szCs w:val="14"/>
      </w:rPr>
    </w:pPr>
  </w:p>
  <w:p w14:paraId="1028D415" w14:textId="77777777" w:rsidR="00B264E1" w:rsidRPr="007A345A" w:rsidRDefault="00B264E1" w:rsidP="00E14362">
    <w:pPr>
      <w:pStyle w:val="Header"/>
      <w:jc w:val="right"/>
      <w:rPr>
        <w:rFonts w:ascii="Arial" w:hAnsi="Arial" w:cs="Arial"/>
        <w:i/>
        <w:sz w:val="14"/>
        <w:szCs w:val="14"/>
      </w:rPr>
    </w:pPr>
  </w:p>
  <w:p w14:paraId="095CDBFC" w14:textId="77777777" w:rsidR="00B264E1" w:rsidRDefault="00B26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BA7"/>
    <w:multiLevelType w:val="hybridMultilevel"/>
    <w:tmpl w:val="7A463B84"/>
    <w:lvl w:ilvl="0" w:tplc="C90097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823F2"/>
    <w:multiLevelType w:val="hybridMultilevel"/>
    <w:tmpl w:val="7804C1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CF7871"/>
    <w:multiLevelType w:val="hybridMultilevel"/>
    <w:tmpl w:val="EA542EF6"/>
    <w:lvl w:ilvl="0" w:tplc="270686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881513"/>
    <w:multiLevelType w:val="hybridMultilevel"/>
    <w:tmpl w:val="25A0D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B31A5"/>
    <w:multiLevelType w:val="hybridMultilevel"/>
    <w:tmpl w:val="3F4C9C4A"/>
    <w:lvl w:ilvl="0" w:tplc="5AB44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CB1201"/>
    <w:multiLevelType w:val="hybridMultilevel"/>
    <w:tmpl w:val="2CF05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11A5C"/>
    <w:multiLevelType w:val="hybridMultilevel"/>
    <w:tmpl w:val="FA2E54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B421C6B"/>
    <w:multiLevelType w:val="hybridMultilevel"/>
    <w:tmpl w:val="9FB434B0"/>
    <w:lvl w:ilvl="0" w:tplc="67A814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585C85"/>
    <w:multiLevelType w:val="hybridMultilevel"/>
    <w:tmpl w:val="27C2C16A"/>
    <w:lvl w:ilvl="0" w:tplc="3E048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0A6F73"/>
    <w:multiLevelType w:val="hybridMultilevel"/>
    <w:tmpl w:val="A6E66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10927"/>
    <w:multiLevelType w:val="hybridMultilevel"/>
    <w:tmpl w:val="8C449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618A0"/>
    <w:multiLevelType w:val="hybridMultilevel"/>
    <w:tmpl w:val="C3CAA0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F43048"/>
    <w:multiLevelType w:val="hybridMultilevel"/>
    <w:tmpl w:val="97E006E6"/>
    <w:lvl w:ilvl="0" w:tplc="8BBE9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445393"/>
    <w:multiLevelType w:val="hybridMultilevel"/>
    <w:tmpl w:val="6DAA806E"/>
    <w:lvl w:ilvl="0" w:tplc="1210778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1B7310"/>
    <w:multiLevelType w:val="hybridMultilevel"/>
    <w:tmpl w:val="AA2260CC"/>
    <w:lvl w:ilvl="0" w:tplc="13B431C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9847666">
    <w:abstractNumId w:val="2"/>
  </w:num>
  <w:num w:numId="2" w16cid:durableId="1891913409">
    <w:abstractNumId w:val="0"/>
  </w:num>
  <w:num w:numId="3" w16cid:durableId="484782769">
    <w:abstractNumId w:val="10"/>
  </w:num>
  <w:num w:numId="4" w16cid:durableId="1961034557">
    <w:abstractNumId w:val="13"/>
  </w:num>
  <w:num w:numId="5" w16cid:durableId="1290818964">
    <w:abstractNumId w:val="4"/>
  </w:num>
  <w:num w:numId="6" w16cid:durableId="775904302">
    <w:abstractNumId w:val="9"/>
  </w:num>
  <w:num w:numId="7" w16cid:durableId="1127700211">
    <w:abstractNumId w:val="12"/>
  </w:num>
  <w:num w:numId="8" w16cid:durableId="1475953378">
    <w:abstractNumId w:val="5"/>
  </w:num>
  <w:num w:numId="9" w16cid:durableId="904946791">
    <w:abstractNumId w:val="3"/>
  </w:num>
  <w:num w:numId="10" w16cid:durableId="220755490">
    <w:abstractNumId w:val="11"/>
  </w:num>
  <w:num w:numId="11" w16cid:durableId="1914271577">
    <w:abstractNumId w:val="1"/>
  </w:num>
  <w:num w:numId="12" w16cid:durableId="52971058">
    <w:abstractNumId w:val="6"/>
  </w:num>
  <w:num w:numId="13" w16cid:durableId="479814330">
    <w:abstractNumId w:val="14"/>
  </w:num>
  <w:num w:numId="14" w16cid:durableId="148597189">
    <w:abstractNumId w:val="7"/>
  </w:num>
  <w:num w:numId="15" w16cid:durableId="1091243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bmMzASY//DhRxshQVJtFwa6nKJyffDjLlK8xaIzG9t73dM5Kz3KtKudeBHKoScYXGUKv7G1Hjtg5RhPBqex9w==" w:salt="qSa5pyTfSJ1BlZnr2CXlAQ=="/>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CFF2893-5E84-4FD7-896F-63F2823BB1BC}"/>
    <w:docVar w:name="dgnword-eventsink" w:val="2797764663664"/>
  </w:docVars>
  <w:rsids>
    <w:rsidRoot w:val="00CC512E"/>
    <w:rsid w:val="000024E9"/>
    <w:rsid w:val="000037A3"/>
    <w:rsid w:val="0003075A"/>
    <w:rsid w:val="00030915"/>
    <w:rsid w:val="00051402"/>
    <w:rsid w:val="00057CA9"/>
    <w:rsid w:val="00065C51"/>
    <w:rsid w:val="000725A4"/>
    <w:rsid w:val="0007590D"/>
    <w:rsid w:val="000804A5"/>
    <w:rsid w:val="0008687A"/>
    <w:rsid w:val="000948F5"/>
    <w:rsid w:val="000C6659"/>
    <w:rsid w:val="000E4AEE"/>
    <w:rsid w:val="000F06CA"/>
    <w:rsid w:val="000F16A8"/>
    <w:rsid w:val="00100F32"/>
    <w:rsid w:val="001172CB"/>
    <w:rsid w:val="0012587A"/>
    <w:rsid w:val="001352F8"/>
    <w:rsid w:val="00137145"/>
    <w:rsid w:val="001464D6"/>
    <w:rsid w:val="0015456F"/>
    <w:rsid w:val="00160948"/>
    <w:rsid w:val="00166493"/>
    <w:rsid w:val="00170444"/>
    <w:rsid w:val="00171171"/>
    <w:rsid w:val="00174527"/>
    <w:rsid w:val="001A39DA"/>
    <w:rsid w:val="001D0803"/>
    <w:rsid w:val="001D2556"/>
    <w:rsid w:val="001D551B"/>
    <w:rsid w:val="001E2C9A"/>
    <w:rsid w:val="001E56F7"/>
    <w:rsid w:val="0020033F"/>
    <w:rsid w:val="00202E01"/>
    <w:rsid w:val="00255876"/>
    <w:rsid w:val="00291660"/>
    <w:rsid w:val="00297A2B"/>
    <w:rsid w:val="002A7AC0"/>
    <w:rsid w:val="002C57B0"/>
    <w:rsid w:val="002D25B3"/>
    <w:rsid w:val="002F520C"/>
    <w:rsid w:val="002F74DB"/>
    <w:rsid w:val="002F7720"/>
    <w:rsid w:val="002F7974"/>
    <w:rsid w:val="003130F8"/>
    <w:rsid w:val="00326E36"/>
    <w:rsid w:val="00333B7E"/>
    <w:rsid w:val="00343A5C"/>
    <w:rsid w:val="003526BE"/>
    <w:rsid w:val="00371126"/>
    <w:rsid w:val="0037273C"/>
    <w:rsid w:val="00373CD6"/>
    <w:rsid w:val="00385AB4"/>
    <w:rsid w:val="00393115"/>
    <w:rsid w:val="003A2CD9"/>
    <w:rsid w:val="003A3A34"/>
    <w:rsid w:val="003C17A3"/>
    <w:rsid w:val="003C361B"/>
    <w:rsid w:val="003C3CEE"/>
    <w:rsid w:val="003C5DEE"/>
    <w:rsid w:val="003C6636"/>
    <w:rsid w:val="003D6962"/>
    <w:rsid w:val="003E4E0C"/>
    <w:rsid w:val="003E7524"/>
    <w:rsid w:val="003E78CB"/>
    <w:rsid w:val="003E7A23"/>
    <w:rsid w:val="00400049"/>
    <w:rsid w:val="00431C82"/>
    <w:rsid w:val="0043688D"/>
    <w:rsid w:val="00454478"/>
    <w:rsid w:val="00463EEF"/>
    <w:rsid w:val="00465927"/>
    <w:rsid w:val="0046766E"/>
    <w:rsid w:val="0047574F"/>
    <w:rsid w:val="00475C6B"/>
    <w:rsid w:val="004809E5"/>
    <w:rsid w:val="00495975"/>
    <w:rsid w:val="004978F1"/>
    <w:rsid w:val="004A30A3"/>
    <w:rsid w:val="004A6EC6"/>
    <w:rsid w:val="004B5242"/>
    <w:rsid w:val="004C4781"/>
    <w:rsid w:val="004C50A2"/>
    <w:rsid w:val="004D72F6"/>
    <w:rsid w:val="004F74C5"/>
    <w:rsid w:val="005013F5"/>
    <w:rsid w:val="00504F74"/>
    <w:rsid w:val="00521207"/>
    <w:rsid w:val="00524910"/>
    <w:rsid w:val="005300BB"/>
    <w:rsid w:val="00545535"/>
    <w:rsid w:val="005550A9"/>
    <w:rsid w:val="00556014"/>
    <w:rsid w:val="005561DC"/>
    <w:rsid w:val="00563982"/>
    <w:rsid w:val="00564160"/>
    <w:rsid w:val="00567564"/>
    <w:rsid w:val="005A12DE"/>
    <w:rsid w:val="005A1A4C"/>
    <w:rsid w:val="005A7794"/>
    <w:rsid w:val="005B4D36"/>
    <w:rsid w:val="005C1835"/>
    <w:rsid w:val="005C2EC7"/>
    <w:rsid w:val="005C36A6"/>
    <w:rsid w:val="00601C96"/>
    <w:rsid w:val="0060723E"/>
    <w:rsid w:val="00611D53"/>
    <w:rsid w:val="006316B9"/>
    <w:rsid w:val="00632D20"/>
    <w:rsid w:val="00636B95"/>
    <w:rsid w:val="00661602"/>
    <w:rsid w:val="00674C35"/>
    <w:rsid w:val="00683099"/>
    <w:rsid w:val="00693BA2"/>
    <w:rsid w:val="00694BBD"/>
    <w:rsid w:val="00695CAF"/>
    <w:rsid w:val="006A579F"/>
    <w:rsid w:val="006C6122"/>
    <w:rsid w:val="006D75BE"/>
    <w:rsid w:val="006E4028"/>
    <w:rsid w:val="006E75E3"/>
    <w:rsid w:val="00714077"/>
    <w:rsid w:val="00721A98"/>
    <w:rsid w:val="00735F81"/>
    <w:rsid w:val="00743C91"/>
    <w:rsid w:val="00751DDA"/>
    <w:rsid w:val="0076764B"/>
    <w:rsid w:val="00767AF9"/>
    <w:rsid w:val="007809E6"/>
    <w:rsid w:val="00781536"/>
    <w:rsid w:val="00786438"/>
    <w:rsid w:val="00795AE2"/>
    <w:rsid w:val="007A3928"/>
    <w:rsid w:val="007B11F5"/>
    <w:rsid w:val="007C55B2"/>
    <w:rsid w:val="007D5187"/>
    <w:rsid w:val="007E248C"/>
    <w:rsid w:val="007E37BD"/>
    <w:rsid w:val="007E4A29"/>
    <w:rsid w:val="007E6639"/>
    <w:rsid w:val="00804E49"/>
    <w:rsid w:val="008111D4"/>
    <w:rsid w:val="00811BC2"/>
    <w:rsid w:val="00842003"/>
    <w:rsid w:val="00847520"/>
    <w:rsid w:val="008529AB"/>
    <w:rsid w:val="008578EA"/>
    <w:rsid w:val="008601F6"/>
    <w:rsid w:val="00865CFB"/>
    <w:rsid w:val="00872EC4"/>
    <w:rsid w:val="008745BB"/>
    <w:rsid w:val="00892279"/>
    <w:rsid w:val="008A2874"/>
    <w:rsid w:val="008A3647"/>
    <w:rsid w:val="008A5353"/>
    <w:rsid w:val="008B35B7"/>
    <w:rsid w:val="008C2B28"/>
    <w:rsid w:val="008C5128"/>
    <w:rsid w:val="008C6535"/>
    <w:rsid w:val="008C7649"/>
    <w:rsid w:val="008D05AE"/>
    <w:rsid w:val="008E674E"/>
    <w:rsid w:val="008F1E08"/>
    <w:rsid w:val="00913E24"/>
    <w:rsid w:val="0091423B"/>
    <w:rsid w:val="009279C0"/>
    <w:rsid w:val="009356A9"/>
    <w:rsid w:val="0094097A"/>
    <w:rsid w:val="00943305"/>
    <w:rsid w:val="0094523B"/>
    <w:rsid w:val="00953023"/>
    <w:rsid w:val="0098154D"/>
    <w:rsid w:val="00983A25"/>
    <w:rsid w:val="00992469"/>
    <w:rsid w:val="009F70D4"/>
    <w:rsid w:val="00A1392D"/>
    <w:rsid w:val="00A41B71"/>
    <w:rsid w:val="00A43A1D"/>
    <w:rsid w:val="00A44E06"/>
    <w:rsid w:val="00A5263D"/>
    <w:rsid w:val="00A62F05"/>
    <w:rsid w:val="00A6452C"/>
    <w:rsid w:val="00A65493"/>
    <w:rsid w:val="00A9271A"/>
    <w:rsid w:val="00A97AC5"/>
    <w:rsid w:val="00AB3C84"/>
    <w:rsid w:val="00AB69D5"/>
    <w:rsid w:val="00AC3E79"/>
    <w:rsid w:val="00AE4836"/>
    <w:rsid w:val="00AF1181"/>
    <w:rsid w:val="00AF235E"/>
    <w:rsid w:val="00AF5DBA"/>
    <w:rsid w:val="00B16E5C"/>
    <w:rsid w:val="00B209F2"/>
    <w:rsid w:val="00B264E1"/>
    <w:rsid w:val="00B300DB"/>
    <w:rsid w:val="00B34417"/>
    <w:rsid w:val="00B47CD3"/>
    <w:rsid w:val="00B61742"/>
    <w:rsid w:val="00B86912"/>
    <w:rsid w:val="00B86D72"/>
    <w:rsid w:val="00B90284"/>
    <w:rsid w:val="00B9295E"/>
    <w:rsid w:val="00B92D67"/>
    <w:rsid w:val="00BA48E1"/>
    <w:rsid w:val="00BC4564"/>
    <w:rsid w:val="00BD109A"/>
    <w:rsid w:val="00BD55F1"/>
    <w:rsid w:val="00BF58A6"/>
    <w:rsid w:val="00C06086"/>
    <w:rsid w:val="00C13789"/>
    <w:rsid w:val="00C2360E"/>
    <w:rsid w:val="00C42F49"/>
    <w:rsid w:val="00C5761C"/>
    <w:rsid w:val="00C67BA1"/>
    <w:rsid w:val="00C70594"/>
    <w:rsid w:val="00C70DFB"/>
    <w:rsid w:val="00C85ADD"/>
    <w:rsid w:val="00C94742"/>
    <w:rsid w:val="00C966FE"/>
    <w:rsid w:val="00CB7D66"/>
    <w:rsid w:val="00CC0B3B"/>
    <w:rsid w:val="00CC512E"/>
    <w:rsid w:val="00CD2D5C"/>
    <w:rsid w:val="00D00FA8"/>
    <w:rsid w:val="00D01D7E"/>
    <w:rsid w:val="00D37871"/>
    <w:rsid w:val="00D53AFA"/>
    <w:rsid w:val="00D569B1"/>
    <w:rsid w:val="00D61921"/>
    <w:rsid w:val="00D73D5A"/>
    <w:rsid w:val="00D740E4"/>
    <w:rsid w:val="00D813A2"/>
    <w:rsid w:val="00D8360B"/>
    <w:rsid w:val="00D94555"/>
    <w:rsid w:val="00D95FC9"/>
    <w:rsid w:val="00D978EA"/>
    <w:rsid w:val="00DA68F8"/>
    <w:rsid w:val="00DB109C"/>
    <w:rsid w:val="00DD0A84"/>
    <w:rsid w:val="00DD5CFE"/>
    <w:rsid w:val="00DE68DF"/>
    <w:rsid w:val="00DF2776"/>
    <w:rsid w:val="00E14024"/>
    <w:rsid w:val="00E14362"/>
    <w:rsid w:val="00E14D31"/>
    <w:rsid w:val="00E245EE"/>
    <w:rsid w:val="00E27B26"/>
    <w:rsid w:val="00E3459B"/>
    <w:rsid w:val="00E408BE"/>
    <w:rsid w:val="00E5554D"/>
    <w:rsid w:val="00E6413B"/>
    <w:rsid w:val="00E71108"/>
    <w:rsid w:val="00E86532"/>
    <w:rsid w:val="00EA1DED"/>
    <w:rsid w:val="00EA5C05"/>
    <w:rsid w:val="00EB2B75"/>
    <w:rsid w:val="00EB7A78"/>
    <w:rsid w:val="00EC2414"/>
    <w:rsid w:val="00ED2038"/>
    <w:rsid w:val="00ED69F7"/>
    <w:rsid w:val="00ED6DBB"/>
    <w:rsid w:val="00EE19CD"/>
    <w:rsid w:val="00F03681"/>
    <w:rsid w:val="00F03B4F"/>
    <w:rsid w:val="00F12A31"/>
    <w:rsid w:val="00F134E6"/>
    <w:rsid w:val="00F2010F"/>
    <w:rsid w:val="00F25527"/>
    <w:rsid w:val="00F30625"/>
    <w:rsid w:val="00F3342D"/>
    <w:rsid w:val="00F3797E"/>
    <w:rsid w:val="00F46961"/>
    <w:rsid w:val="00F60D79"/>
    <w:rsid w:val="00F73A50"/>
    <w:rsid w:val="00F960A2"/>
    <w:rsid w:val="00F96793"/>
    <w:rsid w:val="00FB4238"/>
    <w:rsid w:val="00FC45D3"/>
    <w:rsid w:val="00FC6CEA"/>
    <w:rsid w:val="00FD01AB"/>
    <w:rsid w:val="00FD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65A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97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2B28"/>
    <w:pPr>
      <w:widowControl w:val="0"/>
      <w:autoSpaceDE w:val="0"/>
      <w:autoSpaceDN w:val="0"/>
      <w:adjustRightInd w:val="0"/>
      <w:spacing w:after="240" w:line="240" w:lineRule="atLeast"/>
      <w:ind w:firstLine="360"/>
      <w:jc w:val="both"/>
    </w:pPr>
    <w:rPr>
      <w:rFonts w:ascii="Garamond" w:hAnsi="Garamond"/>
      <w:sz w:val="22"/>
      <w:szCs w:val="24"/>
    </w:rPr>
  </w:style>
  <w:style w:type="paragraph" w:styleId="BalloonText">
    <w:name w:val="Balloon Text"/>
    <w:basedOn w:val="Normal"/>
    <w:semiHidden/>
    <w:rsid w:val="005C2EC7"/>
    <w:rPr>
      <w:rFonts w:ascii="Tahoma" w:hAnsi="Tahoma" w:cs="Tahoma"/>
      <w:sz w:val="16"/>
      <w:szCs w:val="16"/>
    </w:rPr>
  </w:style>
  <w:style w:type="paragraph" w:styleId="Header">
    <w:name w:val="header"/>
    <w:basedOn w:val="Normal"/>
    <w:link w:val="HeaderChar"/>
    <w:rsid w:val="007B11F5"/>
    <w:pPr>
      <w:tabs>
        <w:tab w:val="center" w:pos="4320"/>
        <w:tab w:val="right" w:pos="8640"/>
      </w:tabs>
    </w:pPr>
  </w:style>
  <w:style w:type="paragraph" w:styleId="Footer">
    <w:name w:val="footer"/>
    <w:basedOn w:val="Normal"/>
    <w:link w:val="FooterChar"/>
    <w:uiPriority w:val="99"/>
    <w:rsid w:val="007B11F5"/>
    <w:pPr>
      <w:tabs>
        <w:tab w:val="center" w:pos="4320"/>
        <w:tab w:val="right" w:pos="8640"/>
      </w:tabs>
    </w:pPr>
  </w:style>
  <w:style w:type="paragraph" w:styleId="ListParagraph">
    <w:name w:val="List Paragraph"/>
    <w:basedOn w:val="Normal"/>
    <w:uiPriority w:val="34"/>
    <w:qFormat/>
    <w:rsid w:val="008C7649"/>
    <w:pPr>
      <w:ind w:left="720"/>
    </w:pPr>
  </w:style>
  <w:style w:type="paragraph" w:customStyle="1" w:styleId="Default">
    <w:name w:val="Default"/>
    <w:rsid w:val="00EB7A78"/>
    <w:pPr>
      <w:autoSpaceDE w:val="0"/>
      <w:autoSpaceDN w:val="0"/>
      <w:adjustRightInd w:val="0"/>
    </w:pPr>
    <w:rPr>
      <w:rFonts w:ascii="Calibri" w:hAnsi="Calibri" w:cs="Calibri"/>
      <w:color w:val="000000"/>
      <w:sz w:val="24"/>
      <w:szCs w:val="24"/>
    </w:rPr>
  </w:style>
  <w:style w:type="character" w:customStyle="1" w:styleId="HeaderChar">
    <w:name w:val="Header Char"/>
    <w:basedOn w:val="DefaultParagraphFont"/>
    <w:link w:val="Header"/>
    <w:rsid w:val="00E14362"/>
    <w:rPr>
      <w:sz w:val="24"/>
    </w:rPr>
  </w:style>
  <w:style w:type="character" w:customStyle="1" w:styleId="FooterChar">
    <w:name w:val="Footer Char"/>
    <w:basedOn w:val="DefaultParagraphFont"/>
    <w:link w:val="Footer"/>
    <w:uiPriority w:val="99"/>
    <w:rsid w:val="008D05AE"/>
    <w:rPr>
      <w:sz w:val="24"/>
    </w:rPr>
  </w:style>
  <w:style w:type="character" w:styleId="CommentReference">
    <w:name w:val="annotation reference"/>
    <w:basedOn w:val="DefaultParagraphFont"/>
    <w:semiHidden/>
    <w:unhideWhenUsed/>
    <w:rsid w:val="003C3CEE"/>
    <w:rPr>
      <w:sz w:val="16"/>
      <w:szCs w:val="16"/>
    </w:rPr>
  </w:style>
  <w:style w:type="paragraph" w:styleId="CommentText">
    <w:name w:val="annotation text"/>
    <w:basedOn w:val="Normal"/>
    <w:link w:val="CommentTextChar"/>
    <w:unhideWhenUsed/>
    <w:rsid w:val="003C3CEE"/>
    <w:rPr>
      <w:sz w:val="20"/>
    </w:rPr>
  </w:style>
  <w:style w:type="character" w:customStyle="1" w:styleId="CommentTextChar">
    <w:name w:val="Comment Text Char"/>
    <w:basedOn w:val="DefaultParagraphFont"/>
    <w:link w:val="CommentText"/>
    <w:rsid w:val="003C3CEE"/>
  </w:style>
  <w:style w:type="paragraph" w:styleId="CommentSubject">
    <w:name w:val="annotation subject"/>
    <w:basedOn w:val="CommentText"/>
    <w:next w:val="CommentText"/>
    <w:link w:val="CommentSubjectChar"/>
    <w:semiHidden/>
    <w:unhideWhenUsed/>
    <w:rsid w:val="003C3CEE"/>
    <w:rPr>
      <w:b/>
      <w:bCs/>
    </w:rPr>
  </w:style>
  <w:style w:type="character" w:customStyle="1" w:styleId="CommentSubjectChar">
    <w:name w:val="Comment Subject Char"/>
    <w:basedOn w:val="CommentTextChar"/>
    <w:link w:val="CommentSubject"/>
    <w:semiHidden/>
    <w:rsid w:val="003C3CEE"/>
    <w:rPr>
      <w:b/>
      <w:bCs/>
    </w:rPr>
  </w:style>
  <w:style w:type="character" w:styleId="Emphasis">
    <w:name w:val="Emphasis"/>
    <w:basedOn w:val="DefaultParagraphFont"/>
    <w:uiPriority w:val="20"/>
    <w:qFormat/>
    <w:rsid w:val="00BF58A6"/>
    <w:rPr>
      <w:i/>
      <w:iCs/>
    </w:rPr>
  </w:style>
  <w:style w:type="character" w:customStyle="1" w:styleId="costarpage">
    <w:name w:val="co_starpage"/>
    <w:basedOn w:val="DefaultParagraphFont"/>
    <w:rsid w:val="00BF58A6"/>
  </w:style>
  <w:style w:type="character" w:customStyle="1" w:styleId="highlight">
    <w:name w:val="highlight"/>
    <w:basedOn w:val="DefaultParagraphFont"/>
    <w:rsid w:val="005A1A4C"/>
  </w:style>
  <w:style w:type="paragraph" w:customStyle="1" w:styleId="blockquote">
    <w:name w:val="blockquote"/>
    <w:basedOn w:val="Normal"/>
    <w:rsid w:val="00A6452C"/>
    <w:pPr>
      <w:spacing w:before="100" w:beforeAutospacing="1" w:after="100" w:afterAutospacing="1"/>
    </w:pPr>
    <w:rPr>
      <w:szCs w:val="24"/>
    </w:rPr>
  </w:style>
  <w:style w:type="character" w:styleId="Hyperlink">
    <w:name w:val="Hyperlink"/>
    <w:basedOn w:val="DefaultParagraphFont"/>
    <w:uiPriority w:val="99"/>
    <w:unhideWhenUsed/>
    <w:rsid w:val="00A6452C"/>
    <w:rPr>
      <w:color w:val="0000FF"/>
      <w:u w:val="single"/>
    </w:rPr>
  </w:style>
  <w:style w:type="paragraph" w:styleId="NormalWeb">
    <w:name w:val="Normal (Web)"/>
    <w:basedOn w:val="Normal"/>
    <w:uiPriority w:val="99"/>
    <w:semiHidden/>
    <w:unhideWhenUsed/>
    <w:rsid w:val="00A6452C"/>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6C6122"/>
    <w:rPr>
      <w:color w:val="605E5C"/>
      <w:shd w:val="clear" w:color="auto" w:fill="E1DFDD"/>
    </w:rPr>
  </w:style>
  <w:style w:type="paragraph" w:styleId="Revision">
    <w:name w:val="Revision"/>
    <w:hidden/>
    <w:uiPriority w:val="99"/>
    <w:semiHidden/>
    <w:rsid w:val="005455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4465">
      <w:bodyDiv w:val="1"/>
      <w:marLeft w:val="0"/>
      <w:marRight w:val="0"/>
      <w:marTop w:val="0"/>
      <w:marBottom w:val="0"/>
      <w:divBdr>
        <w:top w:val="none" w:sz="0" w:space="0" w:color="auto"/>
        <w:left w:val="none" w:sz="0" w:space="0" w:color="auto"/>
        <w:bottom w:val="none" w:sz="0" w:space="0" w:color="auto"/>
        <w:right w:val="none" w:sz="0" w:space="0" w:color="auto"/>
      </w:divBdr>
      <w:divsChild>
        <w:div w:id="847909496">
          <w:marLeft w:val="0"/>
          <w:marRight w:val="0"/>
          <w:marTop w:val="0"/>
          <w:marBottom w:val="0"/>
          <w:divBdr>
            <w:top w:val="none" w:sz="0" w:space="0" w:color="auto"/>
            <w:left w:val="none" w:sz="0" w:space="0" w:color="auto"/>
            <w:bottom w:val="none" w:sz="0" w:space="0" w:color="auto"/>
            <w:right w:val="none" w:sz="0" w:space="0" w:color="auto"/>
          </w:divBdr>
          <w:divsChild>
            <w:div w:id="595788511">
              <w:marLeft w:val="0"/>
              <w:marRight w:val="0"/>
              <w:marTop w:val="0"/>
              <w:marBottom w:val="0"/>
              <w:divBdr>
                <w:top w:val="none" w:sz="0" w:space="0" w:color="auto"/>
                <w:left w:val="none" w:sz="0" w:space="0" w:color="auto"/>
                <w:bottom w:val="none" w:sz="0" w:space="0" w:color="auto"/>
                <w:right w:val="none" w:sz="0" w:space="0" w:color="auto"/>
              </w:divBdr>
              <w:divsChild>
                <w:div w:id="1829664461">
                  <w:marLeft w:val="0"/>
                  <w:marRight w:val="0"/>
                  <w:marTop w:val="0"/>
                  <w:marBottom w:val="0"/>
                  <w:divBdr>
                    <w:top w:val="none" w:sz="0" w:space="0" w:color="auto"/>
                    <w:left w:val="none" w:sz="0" w:space="0" w:color="auto"/>
                    <w:bottom w:val="none" w:sz="0" w:space="0" w:color="auto"/>
                    <w:right w:val="none" w:sz="0" w:space="0" w:color="auto"/>
                  </w:divBdr>
                  <w:divsChild>
                    <w:div w:id="340931647">
                      <w:marLeft w:val="0"/>
                      <w:marRight w:val="0"/>
                      <w:marTop w:val="0"/>
                      <w:marBottom w:val="0"/>
                      <w:divBdr>
                        <w:top w:val="none" w:sz="0" w:space="0" w:color="auto"/>
                        <w:left w:val="none" w:sz="0" w:space="0" w:color="auto"/>
                        <w:bottom w:val="none" w:sz="0" w:space="0" w:color="auto"/>
                        <w:right w:val="none" w:sz="0" w:space="0" w:color="auto"/>
                      </w:divBdr>
                      <w:divsChild>
                        <w:div w:id="10584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8703">
                  <w:marLeft w:val="0"/>
                  <w:marRight w:val="0"/>
                  <w:marTop w:val="0"/>
                  <w:marBottom w:val="0"/>
                  <w:divBdr>
                    <w:top w:val="none" w:sz="0" w:space="0" w:color="auto"/>
                    <w:left w:val="none" w:sz="0" w:space="0" w:color="auto"/>
                    <w:bottom w:val="none" w:sz="0" w:space="0" w:color="auto"/>
                    <w:right w:val="none" w:sz="0" w:space="0" w:color="auto"/>
                  </w:divBdr>
                  <w:divsChild>
                    <w:div w:id="1086852028">
                      <w:marLeft w:val="0"/>
                      <w:marRight w:val="0"/>
                      <w:marTop w:val="0"/>
                      <w:marBottom w:val="0"/>
                      <w:divBdr>
                        <w:top w:val="none" w:sz="0" w:space="0" w:color="auto"/>
                        <w:left w:val="none" w:sz="0" w:space="0" w:color="auto"/>
                        <w:bottom w:val="none" w:sz="0" w:space="0" w:color="auto"/>
                        <w:right w:val="none" w:sz="0" w:space="0" w:color="auto"/>
                      </w:divBdr>
                    </w:div>
                  </w:divsChild>
                </w:div>
                <w:div w:id="6972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88492">
      <w:bodyDiv w:val="1"/>
      <w:marLeft w:val="0"/>
      <w:marRight w:val="0"/>
      <w:marTop w:val="0"/>
      <w:marBottom w:val="0"/>
      <w:divBdr>
        <w:top w:val="none" w:sz="0" w:space="0" w:color="auto"/>
        <w:left w:val="none" w:sz="0" w:space="0" w:color="auto"/>
        <w:bottom w:val="none" w:sz="0" w:space="0" w:color="auto"/>
        <w:right w:val="none" w:sz="0" w:space="0" w:color="auto"/>
      </w:divBdr>
      <w:divsChild>
        <w:div w:id="1440374621">
          <w:marLeft w:val="0"/>
          <w:marRight w:val="0"/>
          <w:marTop w:val="0"/>
          <w:marBottom w:val="0"/>
          <w:divBdr>
            <w:top w:val="none" w:sz="0" w:space="0" w:color="auto"/>
            <w:left w:val="none" w:sz="0" w:space="0" w:color="auto"/>
            <w:bottom w:val="none" w:sz="0" w:space="0" w:color="auto"/>
            <w:right w:val="none" w:sz="0" w:space="0" w:color="auto"/>
          </w:divBdr>
          <w:divsChild>
            <w:div w:id="1433085453">
              <w:marLeft w:val="0"/>
              <w:marRight w:val="0"/>
              <w:marTop w:val="0"/>
              <w:marBottom w:val="0"/>
              <w:divBdr>
                <w:top w:val="none" w:sz="0" w:space="0" w:color="auto"/>
                <w:left w:val="none" w:sz="0" w:space="0" w:color="auto"/>
                <w:bottom w:val="none" w:sz="0" w:space="0" w:color="auto"/>
                <w:right w:val="none" w:sz="0" w:space="0" w:color="auto"/>
              </w:divBdr>
              <w:divsChild>
                <w:div w:id="3377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39848">
      <w:bodyDiv w:val="1"/>
      <w:marLeft w:val="0"/>
      <w:marRight w:val="0"/>
      <w:marTop w:val="0"/>
      <w:marBottom w:val="0"/>
      <w:divBdr>
        <w:top w:val="none" w:sz="0" w:space="0" w:color="auto"/>
        <w:left w:val="none" w:sz="0" w:space="0" w:color="auto"/>
        <w:bottom w:val="none" w:sz="0" w:space="0" w:color="auto"/>
        <w:right w:val="none" w:sz="0" w:space="0" w:color="auto"/>
      </w:divBdr>
      <w:divsChild>
        <w:div w:id="370737656">
          <w:marLeft w:val="0"/>
          <w:marRight w:val="0"/>
          <w:marTop w:val="0"/>
          <w:marBottom w:val="0"/>
          <w:divBdr>
            <w:top w:val="none" w:sz="0" w:space="0" w:color="auto"/>
            <w:left w:val="none" w:sz="0" w:space="0" w:color="auto"/>
            <w:bottom w:val="none" w:sz="0" w:space="0" w:color="auto"/>
            <w:right w:val="none" w:sz="0" w:space="0" w:color="auto"/>
          </w:divBdr>
          <w:divsChild>
            <w:div w:id="1873885245">
              <w:marLeft w:val="0"/>
              <w:marRight w:val="0"/>
              <w:marTop w:val="0"/>
              <w:marBottom w:val="0"/>
              <w:divBdr>
                <w:top w:val="none" w:sz="0" w:space="0" w:color="auto"/>
                <w:left w:val="none" w:sz="0" w:space="0" w:color="auto"/>
                <w:bottom w:val="none" w:sz="0" w:space="0" w:color="auto"/>
                <w:right w:val="none" w:sz="0" w:space="0" w:color="auto"/>
              </w:divBdr>
              <w:divsChild>
                <w:div w:id="571621844">
                  <w:marLeft w:val="0"/>
                  <w:marRight w:val="0"/>
                  <w:marTop w:val="0"/>
                  <w:marBottom w:val="0"/>
                  <w:divBdr>
                    <w:top w:val="none" w:sz="0" w:space="0" w:color="auto"/>
                    <w:left w:val="none" w:sz="0" w:space="0" w:color="auto"/>
                    <w:bottom w:val="none" w:sz="0" w:space="0" w:color="auto"/>
                    <w:right w:val="none" w:sz="0" w:space="0" w:color="auto"/>
                  </w:divBdr>
                  <w:divsChild>
                    <w:div w:id="1976374034">
                      <w:marLeft w:val="0"/>
                      <w:marRight w:val="0"/>
                      <w:marTop w:val="0"/>
                      <w:marBottom w:val="0"/>
                      <w:divBdr>
                        <w:top w:val="none" w:sz="0" w:space="0" w:color="auto"/>
                        <w:left w:val="none" w:sz="0" w:space="0" w:color="auto"/>
                        <w:bottom w:val="none" w:sz="0" w:space="0" w:color="auto"/>
                        <w:right w:val="none" w:sz="0" w:space="0" w:color="auto"/>
                      </w:divBdr>
                    </w:div>
                  </w:divsChild>
                </w:div>
                <w:div w:id="646277348">
                  <w:marLeft w:val="0"/>
                  <w:marRight w:val="0"/>
                  <w:marTop w:val="0"/>
                  <w:marBottom w:val="0"/>
                  <w:divBdr>
                    <w:top w:val="none" w:sz="0" w:space="0" w:color="auto"/>
                    <w:left w:val="none" w:sz="0" w:space="0" w:color="auto"/>
                    <w:bottom w:val="none" w:sz="0" w:space="0" w:color="auto"/>
                    <w:right w:val="none" w:sz="0" w:space="0" w:color="auto"/>
                  </w:divBdr>
                  <w:divsChild>
                    <w:div w:id="192816432">
                      <w:marLeft w:val="0"/>
                      <w:marRight w:val="0"/>
                      <w:marTop w:val="0"/>
                      <w:marBottom w:val="0"/>
                      <w:divBdr>
                        <w:top w:val="none" w:sz="0" w:space="0" w:color="auto"/>
                        <w:left w:val="none" w:sz="0" w:space="0" w:color="auto"/>
                        <w:bottom w:val="none" w:sz="0" w:space="0" w:color="auto"/>
                        <w:right w:val="none" w:sz="0" w:space="0" w:color="auto"/>
                      </w:divBdr>
                    </w:div>
                  </w:divsChild>
                </w:div>
                <w:div w:id="3467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39443">
      <w:bodyDiv w:val="1"/>
      <w:marLeft w:val="0"/>
      <w:marRight w:val="0"/>
      <w:marTop w:val="0"/>
      <w:marBottom w:val="0"/>
      <w:divBdr>
        <w:top w:val="none" w:sz="0" w:space="0" w:color="auto"/>
        <w:left w:val="none" w:sz="0" w:space="0" w:color="auto"/>
        <w:bottom w:val="none" w:sz="0" w:space="0" w:color="auto"/>
        <w:right w:val="none" w:sz="0" w:space="0" w:color="auto"/>
      </w:divBdr>
      <w:divsChild>
        <w:div w:id="877855568">
          <w:marLeft w:val="0"/>
          <w:marRight w:val="0"/>
          <w:marTop w:val="0"/>
          <w:marBottom w:val="0"/>
          <w:divBdr>
            <w:top w:val="none" w:sz="0" w:space="0" w:color="auto"/>
            <w:left w:val="none" w:sz="0" w:space="0" w:color="auto"/>
            <w:bottom w:val="none" w:sz="0" w:space="0" w:color="auto"/>
            <w:right w:val="none" w:sz="0" w:space="0" w:color="auto"/>
          </w:divBdr>
          <w:divsChild>
            <w:div w:id="55444235">
              <w:marLeft w:val="0"/>
              <w:marRight w:val="0"/>
              <w:marTop w:val="0"/>
              <w:marBottom w:val="0"/>
              <w:divBdr>
                <w:top w:val="none" w:sz="0" w:space="0" w:color="auto"/>
                <w:left w:val="none" w:sz="0" w:space="0" w:color="auto"/>
                <w:bottom w:val="none" w:sz="0" w:space="0" w:color="auto"/>
                <w:right w:val="none" w:sz="0" w:space="0" w:color="auto"/>
              </w:divBdr>
              <w:divsChild>
                <w:div w:id="4525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6811">
      <w:bodyDiv w:val="1"/>
      <w:marLeft w:val="0"/>
      <w:marRight w:val="0"/>
      <w:marTop w:val="0"/>
      <w:marBottom w:val="0"/>
      <w:divBdr>
        <w:top w:val="none" w:sz="0" w:space="0" w:color="auto"/>
        <w:left w:val="none" w:sz="0" w:space="0" w:color="auto"/>
        <w:bottom w:val="none" w:sz="0" w:space="0" w:color="auto"/>
        <w:right w:val="none" w:sz="0" w:space="0" w:color="auto"/>
      </w:divBdr>
    </w:div>
    <w:div w:id="1049962403">
      <w:bodyDiv w:val="1"/>
      <w:marLeft w:val="0"/>
      <w:marRight w:val="0"/>
      <w:marTop w:val="0"/>
      <w:marBottom w:val="0"/>
      <w:divBdr>
        <w:top w:val="none" w:sz="0" w:space="0" w:color="auto"/>
        <w:left w:val="none" w:sz="0" w:space="0" w:color="auto"/>
        <w:bottom w:val="none" w:sz="0" w:space="0" w:color="auto"/>
        <w:right w:val="none" w:sz="0" w:space="0" w:color="auto"/>
      </w:divBdr>
      <w:divsChild>
        <w:div w:id="640185487">
          <w:marLeft w:val="0"/>
          <w:marRight w:val="0"/>
          <w:marTop w:val="0"/>
          <w:marBottom w:val="0"/>
          <w:divBdr>
            <w:top w:val="none" w:sz="0" w:space="0" w:color="auto"/>
            <w:left w:val="none" w:sz="0" w:space="0" w:color="auto"/>
            <w:bottom w:val="none" w:sz="0" w:space="0" w:color="auto"/>
            <w:right w:val="none" w:sz="0" w:space="0" w:color="auto"/>
          </w:divBdr>
          <w:divsChild>
            <w:div w:id="446437412">
              <w:marLeft w:val="0"/>
              <w:marRight w:val="0"/>
              <w:marTop w:val="0"/>
              <w:marBottom w:val="0"/>
              <w:divBdr>
                <w:top w:val="none" w:sz="0" w:space="0" w:color="auto"/>
                <w:left w:val="none" w:sz="0" w:space="0" w:color="auto"/>
                <w:bottom w:val="none" w:sz="0" w:space="0" w:color="auto"/>
                <w:right w:val="none" w:sz="0" w:space="0" w:color="auto"/>
              </w:divBdr>
              <w:divsChild>
                <w:div w:id="1810048137">
                  <w:marLeft w:val="0"/>
                  <w:marRight w:val="0"/>
                  <w:marTop w:val="0"/>
                  <w:marBottom w:val="0"/>
                  <w:divBdr>
                    <w:top w:val="none" w:sz="0" w:space="0" w:color="auto"/>
                    <w:left w:val="none" w:sz="0" w:space="0" w:color="auto"/>
                    <w:bottom w:val="none" w:sz="0" w:space="0" w:color="auto"/>
                    <w:right w:val="none" w:sz="0" w:space="0" w:color="auto"/>
                  </w:divBdr>
                  <w:divsChild>
                    <w:div w:id="451098317">
                      <w:marLeft w:val="0"/>
                      <w:marRight w:val="0"/>
                      <w:marTop w:val="0"/>
                      <w:marBottom w:val="0"/>
                      <w:divBdr>
                        <w:top w:val="none" w:sz="0" w:space="0" w:color="auto"/>
                        <w:left w:val="none" w:sz="0" w:space="0" w:color="auto"/>
                        <w:bottom w:val="none" w:sz="0" w:space="0" w:color="auto"/>
                        <w:right w:val="none" w:sz="0" w:space="0" w:color="auto"/>
                      </w:divBdr>
                      <w:divsChild>
                        <w:div w:id="3725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4348">
                  <w:marLeft w:val="0"/>
                  <w:marRight w:val="0"/>
                  <w:marTop w:val="0"/>
                  <w:marBottom w:val="0"/>
                  <w:divBdr>
                    <w:top w:val="none" w:sz="0" w:space="0" w:color="auto"/>
                    <w:left w:val="none" w:sz="0" w:space="0" w:color="auto"/>
                    <w:bottom w:val="none" w:sz="0" w:space="0" w:color="auto"/>
                    <w:right w:val="none" w:sz="0" w:space="0" w:color="auto"/>
                  </w:divBdr>
                  <w:divsChild>
                    <w:div w:id="2114397588">
                      <w:marLeft w:val="0"/>
                      <w:marRight w:val="0"/>
                      <w:marTop w:val="0"/>
                      <w:marBottom w:val="0"/>
                      <w:divBdr>
                        <w:top w:val="none" w:sz="0" w:space="0" w:color="auto"/>
                        <w:left w:val="none" w:sz="0" w:space="0" w:color="auto"/>
                        <w:bottom w:val="none" w:sz="0" w:space="0" w:color="auto"/>
                        <w:right w:val="none" w:sz="0" w:space="0" w:color="auto"/>
                      </w:divBdr>
                      <w:divsChild>
                        <w:div w:id="1996568855">
                          <w:marLeft w:val="0"/>
                          <w:marRight w:val="0"/>
                          <w:marTop w:val="0"/>
                          <w:marBottom w:val="0"/>
                          <w:divBdr>
                            <w:top w:val="none" w:sz="0" w:space="0" w:color="auto"/>
                            <w:left w:val="none" w:sz="0" w:space="0" w:color="auto"/>
                            <w:bottom w:val="none" w:sz="0" w:space="0" w:color="auto"/>
                            <w:right w:val="none" w:sz="0" w:space="0" w:color="auto"/>
                          </w:divBdr>
                          <w:divsChild>
                            <w:div w:id="847988560">
                              <w:marLeft w:val="0"/>
                              <w:marRight w:val="0"/>
                              <w:marTop w:val="0"/>
                              <w:marBottom w:val="0"/>
                              <w:divBdr>
                                <w:top w:val="none" w:sz="0" w:space="0" w:color="auto"/>
                                <w:left w:val="none" w:sz="0" w:space="0" w:color="auto"/>
                                <w:bottom w:val="none" w:sz="0" w:space="0" w:color="auto"/>
                                <w:right w:val="none" w:sz="0" w:space="0" w:color="auto"/>
                              </w:divBdr>
                            </w:div>
                          </w:divsChild>
                        </w:div>
                        <w:div w:id="414282850">
                          <w:marLeft w:val="0"/>
                          <w:marRight w:val="0"/>
                          <w:marTop w:val="0"/>
                          <w:marBottom w:val="0"/>
                          <w:divBdr>
                            <w:top w:val="none" w:sz="0" w:space="0" w:color="auto"/>
                            <w:left w:val="none" w:sz="0" w:space="0" w:color="auto"/>
                            <w:bottom w:val="none" w:sz="0" w:space="0" w:color="auto"/>
                            <w:right w:val="none" w:sz="0" w:space="0" w:color="auto"/>
                          </w:divBdr>
                          <w:divsChild>
                            <w:div w:id="988284308">
                              <w:marLeft w:val="0"/>
                              <w:marRight w:val="0"/>
                              <w:marTop w:val="0"/>
                              <w:marBottom w:val="0"/>
                              <w:divBdr>
                                <w:top w:val="none" w:sz="0" w:space="0" w:color="auto"/>
                                <w:left w:val="none" w:sz="0" w:space="0" w:color="auto"/>
                                <w:bottom w:val="none" w:sz="0" w:space="0" w:color="auto"/>
                                <w:right w:val="none" w:sz="0" w:space="0" w:color="auto"/>
                              </w:divBdr>
                              <w:divsChild>
                                <w:div w:id="10271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991">
                          <w:marLeft w:val="0"/>
                          <w:marRight w:val="0"/>
                          <w:marTop w:val="0"/>
                          <w:marBottom w:val="0"/>
                          <w:divBdr>
                            <w:top w:val="none" w:sz="0" w:space="0" w:color="auto"/>
                            <w:left w:val="none" w:sz="0" w:space="0" w:color="auto"/>
                            <w:bottom w:val="none" w:sz="0" w:space="0" w:color="auto"/>
                            <w:right w:val="none" w:sz="0" w:space="0" w:color="auto"/>
                          </w:divBdr>
                          <w:divsChild>
                            <w:div w:id="349381332">
                              <w:marLeft w:val="0"/>
                              <w:marRight w:val="0"/>
                              <w:marTop w:val="0"/>
                              <w:marBottom w:val="0"/>
                              <w:divBdr>
                                <w:top w:val="none" w:sz="0" w:space="0" w:color="auto"/>
                                <w:left w:val="none" w:sz="0" w:space="0" w:color="auto"/>
                                <w:bottom w:val="none" w:sz="0" w:space="0" w:color="auto"/>
                                <w:right w:val="none" w:sz="0" w:space="0" w:color="auto"/>
                              </w:divBdr>
                              <w:divsChild>
                                <w:div w:id="200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59468">
                      <w:marLeft w:val="0"/>
                      <w:marRight w:val="0"/>
                      <w:marTop w:val="0"/>
                      <w:marBottom w:val="0"/>
                      <w:divBdr>
                        <w:top w:val="none" w:sz="0" w:space="0" w:color="auto"/>
                        <w:left w:val="none" w:sz="0" w:space="0" w:color="auto"/>
                        <w:bottom w:val="none" w:sz="0" w:space="0" w:color="auto"/>
                        <w:right w:val="none" w:sz="0" w:space="0" w:color="auto"/>
                      </w:divBdr>
                      <w:divsChild>
                        <w:div w:id="1734158268">
                          <w:marLeft w:val="0"/>
                          <w:marRight w:val="0"/>
                          <w:marTop w:val="0"/>
                          <w:marBottom w:val="0"/>
                          <w:divBdr>
                            <w:top w:val="none" w:sz="0" w:space="0" w:color="auto"/>
                            <w:left w:val="none" w:sz="0" w:space="0" w:color="auto"/>
                            <w:bottom w:val="none" w:sz="0" w:space="0" w:color="auto"/>
                            <w:right w:val="none" w:sz="0" w:space="0" w:color="auto"/>
                          </w:divBdr>
                          <w:divsChild>
                            <w:div w:id="673918778">
                              <w:marLeft w:val="0"/>
                              <w:marRight w:val="0"/>
                              <w:marTop w:val="0"/>
                              <w:marBottom w:val="0"/>
                              <w:divBdr>
                                <w:top w:val="none" w:sz="0" w:space="0" w:color="auto"/>
                                <w:left w:val="none" w:sz="0" w:space="0" w:color="auto"/>
                                <w:bottom w:val="none" w:sz="0" w:space="0" w:color="auto"/>
                                <w:right w:val="none" w:sz="0" w:space="0" w:color="auto"/>
                              </w:divBdr>
                            </w:div>
                          </w:divsChild>
                        </w:div>
                        <w:div w:id="594361375">
                          <w:marLeft w:val="0"/>
                          <w:marRight w:val="0"/>
                          <w:marTop w:val="0"/>
                          <w:marBottom w:val="0"/>
                          <w:divBdr>
                            <w:top w:val="none" w:sz="0" w:space="0" w:color="auto"/>
                            <w:left w:val="none" w:sz="0" w:space="0" w:color="auto"/>
                            <w:bottom w:val="none" w:sz="0" w:space="0" w:color="auto"/>
                            <w:right w:val="none" w:sz="0" w:space="0" w:color="auto"/>
                          </w:divBdr>
                          <w:divsChild>
                            <w:div w:id="85930245">
                              <w:marLeft w:val="0"/>
                              <w:marRight w:val="0"/>
                              <w:marTop w:val="0"/>
                              <w:marBottom w:val="0"/>
                              <w:divBdr>
                                <w:top w:val="none" w:sz="0" w:space="0" w:color="auto"/>
                                <w:left w:val="none" w:sz="0" w:space="0" w:color="auto"/>
                                <w:bottom w:val="none" w:sz="0" w:space="0" w:color="auto"/>
                                <w:right w:val="none" w:sz="0" w:space="0" w:color="auto"/>
                              </w:divBdr>
                              <w:divsChild>
                                <w:div w:id="19297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9330">
                          <w:marLeft w:val="0"/>
                          <w:marRight w:val="0"/>
                          <w:marTop w:val="0"/>
                          <w:marBottom w:val="0"/>
                          <w:divBdr>
                            <w:top w:val="none" w:sz="0" w:space="0" w:color="auto"/>
                            <w:left w:val="none" w:sz="0" w:space="0" w:color="auto"/>
                            <w:bottom w:val="none" w:sz="0" w:space="0" w:color="auto"/>
                            <w:right w:val="none" w:sz="0" w:space="0" w:color="auto"/>
                          </w:divBdr>
                          <w:divsChild>
                            <w:div w:id="592131760">
                              <w:marLeft w:val="0"/>
                              <w:marRight w:val="0"/>
                              <w:marTop w:val="0"/>
                              <w:marBottom w:val="0"/>
                              <w:divBdr>
                                <w:top w:val="none" w:sz="0" w:space="0" w:color="auto"/>
                                <w:left w:val="none" w:sz="0" w:space="0" w:color="auto"/>
                                <w:bottom w:val="none" w:sz="0" w:space="0" w:color="auto"/>
                                <w:right w:val="none" w:sz="0" w:space="0" w:color="auto"/>
                              </w:divBdr>
                              <w:divsChild>
                                <w:div w:id="141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4820">
                          <w:marLeft w:val="0"/>
                          <w:marRight w:val="0"/>
                          <w:marTop w:val="0"/>
                          <w:marBottom w:val="0"/>
                          <w:divBdr>
                            <w:top w:val="none" w:sz="0" w:space="0" w:color="auto"/>
                            <w:left w:val="none" w:sz="0" w:space="0" w:color="auto"/>
                            <w:bottom w:val="none" w:sz="0" w:space="0" w:color="auto"/>
                            <w:right w:val="none" w:sz="0" w:space="0" w:color="auto"/>
                          </w:divBdr>
                          <w:divsChild>
                            <w:div w:id="1997218365">
                              <w:marLeft w:val="0"/>
                              <w:marRight w:val="0"/>
                              <w:marTop w:val="0"/>
                              <w:marBottom w:val="0"/>
                              <w:divBdr>
                                <w:top w:val="none" w:sz="0" w:space="0" w:color="auto"/>
                                <w:left w:val="none" w:sz="0" w:space="0" w:color="auto"/>
                                <w:bottom w:val="none" w:sz="0" w:space="0" w:color="auto"/>
                                <w:right w:val="none" w:sz="0" w:space="0" w:color="auto"/>
                              </w:divBdr>
                              <w:divsChild>
                                <w:div w:id="658846189">
                                  <w:marLeft w:val="0"/>
                                  <w:marRight w:val="0"/>
                                  <w:marTop w:val="0"/>
                                  <w:marBottom w:val="0"/>
                                  <w:divBdr>
                                    <w:top w:val="none" w:sz="0" w:space="0" w:color="auto"/>
                                    <w:left w:val="none" w:sz="0" w:space="0" w:color="auto"/>
                                    <w:bottom w:val="none" w:sz="0" w:space="0" w:color="auto"/>
                                    <w:right w:val="none" w:sz="0" w:space="0" w:color="auto"/>
                                  </w:divBdr>
                                </w:div>
                              </w:divsChild>
                            </w:div>
                            <w:div w:id="875123056">
                              <w:marLeft w:val="0"/>
                              <w:marRight w:val="0"/>
                              <w:marTop w:val="0"/>
                              <w:marBottom w:val="0"/>
                              <w:divBdr>
                                <w:top w:val="none" w:sz="0" w:space="0" w:color="auto"/>
                                <w:left w:val="none" w:sz="0" w:space="0" w:color="auto"/>
                                <w:bottom w:val="none" w:sz="0" w:space="0" w:color="auto"/>
                                <w:right w:val="none" w:sz="0" w:space="0" w:color="auto"/>
                              </w:divBdr>
                              <w:divsChild>
                                <w:div w:id="1837650828">
                                  <w:marLeft w:val="0"/>
                                  <w:marRight w:val="0"/>
                                  <w:marTop w:val="0"/>
                                  <w:marBottom w:val="0"/>
                                  <w:divBdr>
                                    <w:top w:val="none" w:sz="0" w:space="0" w:color="auto"/>
                                    <w:left w:val="none" w:sz="0" w:space="0" w:color="auto"/>
                                    <w:bottom w:val="none" w:sz="0" w:space="0" w:color="auto"/>
                                    <w:right w:val="none" w:sz="0" w:space="0" w:color="auto"/>
                                  </w:divBdr>
                                  <w:divsChild>
                                    <w:div w:id="4027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4304">
                              <w:marLeft w:val="0"/>
                              <w:marRight w:val="0"/>
                              <w:marTop w:val="0"/>
                              <w:marBottom w:val="0"/>
                              <w:divBdr>
                                <w:top w:val="none" w:sz="0" w:space="0" w:color="auto"/>
                                <w:left w:val="none" w:sz="0" w:space="0" w:color="auto"/>
                                <w:bottom w:val="none" w:sz="0" w:space="0" w:color="auto"/>
                                <w:right w:val="none" w:sz="0" w:space="0" w:color="auto"/>
                              </w:divBdr>
                              <w:divsChild>
                                <w:div w:id="587275481">
                                  <w:marLeft w:val="0"/>
                                  <w:marRight w:val="0"/>
                                  <w:marTop w:val="0"/>
                                  <w:marBottom w:val="0"/>
                                  <w:divBdr>
                                    <w:top w:val="none" w:sz="0" w:space="0" w:color="auto"/>
                                    <w:left w:val="none" w:sz="0" w:space="0" w:color="auto"/>
                                    <w:bottom w:val="none" w:sz="0" w:space="0" w:color="auto"/>
                                    <w:right w:val="none" w:sz="0" w:space="0" w:color="auto"/>
                                  </w:divBdr>
                                  <w:divsChild>
                                    <w:div w:id="12230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91388">
                          <w:marLeft w:val="0"/>
                          <w:marRight w:val="0"/>
                          <w:marTop w:val="0"/>
                          <w:marBottom w:val="0"/>
                          <w:divBdr>
                            <w:top w:val="none" w:sz="0" w:space="0" w:color="auto"/>
                            <w:left w:val="none" w:sz="0" w:space="0" w:color="auto"/>
                            <w:bottom w:val="none" w:sz="0" w:space="0" w:color="auto"/>
                            <w:right w:val="none" w:sz="0" w:space="0" w:color="auto"/>
                          </w:divBdr>
                          <w:divsChild>
                            <w:div w:id="1562249469">
                              <w:marLeft w:val="0"/>
                              <w:marRight w:val="0"/>
                              <w:marTop w:val="0"/>
                              <w:marBottom w:val="0"/>
                              <w:divBdr>
                                <w:top w:val="none" w:sz="0" w:space="0" w:color="auto"/>
                                <w:left w:val="none" w:sz="0" w:space="0" w:color="auto"/>
                                <w:bottom w:val="none" w:sz="0" w:space="0" w:color="auto"/>
                                <w:right w:val="none" w:sz="0" w:space="0" w:color="auto"/>
                              </w:divBdr>
                              <w:divsChild>
                                <w:div w:id="5111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96081">
                  <w:marLeft w:val="0"/>
                  <w:marRight w:val="0"/>
                  <w:marTop w:val="0"/>
                  <w:marBottom w:val="0"/>
                  <w:divBdr>
                    <w:top w:val="none" w:sz="0" w:space="0" w:color="auto"/>
                    <w:left w:val="none" w:sz="0" w:space="0" w:color="auto"/>
                    <w:bottom w:val="none" w:sz="0" w:space="0" w:color="auto"/>
                    <w:right w:val="none" w:sz="0" w:space="0" w:color="auto"/>
                  </w:divBdr>
                  <w:divsChild>
                    <w:div w:id="600407875">
                      <w:marLeft w:val="0"/>
                      <w:marRight w:val="0"/>
                      <w:marTop w:val="0"/>
                      <w:marBottom w:val="0"/>
                      <w:divBdr>
                        <w:top w:val="none" w:sz="0" w:space="0" w:color="auto"/>
                        <w:left w:val="none" w:sz="0" w:space="0" w:color="auto"/>
                        <w:bottom w:val="none" w:sz="0" w:space="0" w:color="auto"/>
                        <w:right w:val="none" w:sz="0" w:space="0" w:color="auto"/>
                      </w:divBdr>
                      <w:divsChild>
                        <w:div w:id="1302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588">
                  <w:marLeft w:val="0"/>
                  <w:marRight w:val="0"/>
                  <w:marTop w:val="0"/>
                  <w:marBottom w:val="0"/>
                  <w:divBdr>
                    <w:top w:val="none" w:sz="0" w:space="0" w:color="auto"/>
                    <w:left w:val="none" w:sz="0" w:space="0" w:color="auto"/>
                    <w:bottom w:val="none" w:sz="0" w:space="0" w:color="auto"/>
                    <w:right w:val="none" w:sz="0" w:space="0" w:color="auto"/>
                  </w:divBdr>
                  <w:divsChild>
                    <w:div w:id="1294364212">
                      <w:marLeft w:val="0"/>
                      <w:marRight w:val="0"/>
                      <w:marTop w:val="0"/>
                      <w:marBottom w:val="0"/>
                      <w:divBdr>
                        <w:top w:val="none" w:sz="0" w:space="0" w:color="auto"/>
                        <w:left w:val="none" w:sz="0" w:space="0" w:color="auto"/>
                        <w:bottom w:val="none" w:sz="0" w:space="0" w:color="auto"/>
                        <w:right w:val="none" w:sz="0" w:space="0" w:color="auto"/>
                      </w:divBdr>
                      <w:divsChild>
                        <w:div w:id="876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5321">
      <w:bodyDiv w:val="1"/>
      <w:marLeft w:val="0"/>
      <w:marRight w:val="0"/>
      <w:marTop w:val="0"/>
      <w:marBottom w:val="0"/>
      <w:divBdr>
        <w:top w:val="none" w:sz="0" w:space="0" w:color="auto"/>
        <w:left w:val="none" w:sz="0" w:space="0" w:color="auto"/>
        <w:bottom w:val="none" w:sz="0" w:space="0" w:color="auto"/>
        <w:right w:val="none" w:sz="0" w:space="0" w:color="auto"/>
      </w:divBdr>
      <w:divsChild>
        <w:div w:id="263194106">
          <w:marLeft w:val="0"/>
          <w:marRight w:val="0"/>
          <w:marTop w:val="0"/>
          <w:marBottom w:val="0"/>
          <w:divBdr>
            <w:top w:val="none" w:sz="0" w:space="0" w:color="auto"/>
            <w:left w:val="none" w:sz="0" w:space="0" w:color="auto"/>
            <w:bottom w:val="none" w:sz="0" w:space="0" w:color="auto"/>
            <w:right w:val="none" w:sz="0" w:space="0" w:color="auto"/>
          </w:divBdr>
          <w:divsChild>
            <w:div w:id="562301006">
              <w:marLeft w:val="0"/>
              <w:marRight w:val="0"/>
              <w:marTop w:val="0"/>
              <w:marBottom w:val="0"/>
              <w:divBdr>
                <w:top w:val="none" w:sz="0" w:space="0" w:color="auto"/>
                <w:left w:val="none" w:sz="0" w:space="0" w:color="auto"/>
                <w:bottom w:val="none" w:sz="0" w:space="0" w:color="auto"/>
                <w:right w:val="none" w:sz="0" w:space="0" w:color="auto"/>
              </w:divBdr>
              <w:divsChild>
                <w:div w:id="995886059">
                  <w:marLeft w:val="0"/>
                  <w:marRight w:val="0"/>
                  <w:marTop w:val="0"/>
                  <w:marBottom w:val="0"/>
                  <w:divBdr>
                    <w:top w:val="none" w:sz="0" w:space="0" w:color="auto"/>
                    <w:left w:val="none" w:sz="0" w:space="0" w:color="auto"/>
                    <w:bottom w:val="none" w:sz="0" w:space="0" w:color="auto"/>
                    <w:right w:val="none" w:sz="0" w:space="0" w:color="auto"/>
                  </w:divBdr>
                  <w:divsChild>
                    <w:div w:id="698512724">
                      <w:marLeft w:val="0"/>
                      <w:marRight w:val="0"/>
                      <w:marTop w:val="0"/>
                      <w:marBottom w:val="0"/>
                      <w:divBdr>
                        <w:top w:val="none" w:sz="0" w:space="0" w:color="auto"/>
                        <w:left w:val="none" w:sz="0" w:space="0" w:color="auto"/>
                        <w:bottom w:val="none" w:sz="0" w:space="0" w:color="auto"/>
                        <w:right w:val="none" w:sz="0" w:space="0" w:color="auto"/>
                      </w:divBdr>
                      <w:divsChild>
                        <w:div w:id="10805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6718">
                  <w:marLeft w:val="0"/>
                  <w:marRight w:val="0"/>
                  <w:marTop w:val="0"/>
                  <w:marBottom w:val="0"/>
                  <w:divBdr>
                    <w:top w:val="none" w:sz="0" w:space="0" w:color="auto"/>
                    <w:left w:val="none" w:sz="0" w:space="0" w:color="auto"/>
                    <w:bottom w:val="none" w:sz="0" w:space="0" w:color="auto"/>
                    <w:right w:val="none" w:sz="0" w:space="0" w:color="auto"/>
                  </w:divBdr>
                  <w:divsChild>
                    <w:div w:id="1230917217">
                      <w:marLeft w:val="0"/>
                      <w:marRight w:val="0"/>
                      <w:marTop w:val="0"/>
                      <w:marBottom w:val="0"/>
                      <w:divBdr>
                        <w:top w:val="none" w:sz="0" w:space="0" w:color="auto"/>
                        <w:left w:val="none" w:sz="0" w:space="0" w:color="auto"/>
                        <w:bottom w:val="none" w:sz="0" w:space="0" w:color="auto"/>
                        <w:right w:val="none" w:sz="0" w:space="0" w:color="auto"/>
                      </w:divBdr>
                      <w:divsChild>
                        <w:div w:id="13461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78684">
      <w:bodyDiv w:val="1"/>
      <w:marLeft w:val="0"/>
      <w:marRight w:val="0"/>
      <w:marTop w:val="0"/>
      <w:marBottom w:val="0"/>
      <w:divBdr>
        <w:top w:val="none" w:sz="0" w:space="0" w:color="auto"/>
        <w:left w:val="none" w:sz="0" w:space="0" w:color="auto"/>
        <w:bottom w:val="none" w:sz="0" w:space="0" w:color="auto"/>
        <w:right w:val="none" w:sz="0" w:space="0" w:color="auto"/>
      </w:divBdr>
      <w:divsChild>
        <w:div w:id="856428330">
          <w:marLeft w:val="0"/>
          <w:marRight w:val="0"/>
          <w:marTop w:val="0"/>
          <w:marBottom w:val="0"/>
          <w:divBdr>
            <w:top w:val="none" w:sz="0" w:space="0" w:color="auto"/>
            <w:left w:val="none" w:sz="0" w:space="0" w:color="auto"/>
            <w:bottom w:val="none" w:sz="0" w:space="0" w:color="auto"/>
            <w:right w:val="none" w:sz="0" w:space="0" w:color="auto"/>
          </w:divBdr>
          <w:divsChild>
            <w:div w:id="492649911">
              <w:marLeft w:val="0"/>
              <w:marRight w:val="0"/>
              <w:marTop w:val="0"/>
              <w:marBottom w:val="0"/>
              <w:divBdr>
                <w:top w:val="none" w:sz="0" w:space="0" w:color="auto"/>
                <w:left w:val="none" w:sz="0" w:space="0" w:color="auto"/>
                <w:bottom w:val="none" w:sz="0" w:space="0" w:color="auto"/>
                <w:right w:val="none" w:sz="0" w:space="0" w:color="auto"/>
              </w:divBdr>
              <w:divsChild>
                <w:div w:id="17344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4783">
      <w:bodyDiv w:val="1"/>
      <w:marLeft w:val="0"/>
      <w:marRight w:val="0"/>
      <w:marTop w:val="0"/>
      <w:marBottom w:val="0"/>
      <w:divBdr>
        <w:top w:val="none" w:sz="0" w:space="0" w:color="auto"/>
        <w:left w:val="none" w:sz="0" w:space="0" w:color="auto"/>
        <w:bottom w:val="none" w:sz="0" w:space="0" w:color="auto"/>
        <w:right w:val="none" w:sz="0" w:space="0" w:color="auto"/>
      </w:divBdr>
      <w:divsChild>
        <w:div w:id="488449476">
          <w:marLeft w:val="0"/>
          <w:marRight w:val="0"/>
          <w:marTop w:val="0"/>
          <w:marBottom w:val="0"/>
          <w:divBdr>
            <w:top w:val="none" w:sz="0" w:space="0" w:color="auto"/>
            <w:left w:val="none" w:sz="0" w:space="0" w:color="auto"/>
            <w:bottom w:val="none" w:sz="0" w:space="0" w:color="auto"/>
            <w:right w:val="none" w:sz="0" w:space="0" w:color="auto"/>
          </w:divBdr>
          <w:divsChild>
            <w:div w:id="85229067">
              <w:marLeft w:val="0"/>
              <w:marRight w:val="0"/>
              <w:marTop w:val="0"/>
              <w:marBottom w:val="0"/>
              <w:divBdr>
                <w:top w:val="none" w:sz="0" w:space="0" w:color="auto"/>
                <w:left w:val="none" w:sz="0" w:space="0" w:color="auto"/>
                <w:bottom w:val="none" w:sz="0" w:space="0" w:color="auto"/>
                <w:right w:val="none" w:sz="0" w:space="0" w:color="auto"/>
              </w:divBdr>
              <w:divsChild>
                <w:div w:id="19429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8829">
      <w:bodyDiv w:val="1"/>
      <w:marLeft w:val="0"/>
      <w:marRight w:val="0"/>
      <w:marTop w:val="0"/>
      <w:marBottom w:val="0"/>
      <w:divBdr>
        <w:top w:val="none" w:sz="0" w:space="0" w:color="auto"/>
        <w:left w:val="none" w:sz="0" w:space="0" w:color="auto"/>
        <w:bottom w:val="none" w:sz="0" w:space="0" w:color="auto"/>
        <w:right w:val="none" w:sz="0" w:space="0" w:color="auto"/>
      </w:divBdr>
      <w:divsChild>
        <w:div w:id="481047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4216</Words>
  <Characters>24036</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2026-02-24T23:44:00Z</dcterms:created>
  <dcterms:modified xsi:type="dcterms:W3CDTF">2026-03-05T15:29:00Z</dcterms:modified>
</cp:coreProperties>
</file>